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FF7" w:rsidRPr="00EB5884" w:rsidRDefault="00786E04" w:rsidP="00F66FF7">
      <w:pPr>
        <w:rPr>
          <w:rFonts w:ascii="Calibri" w:hAnsi="Calibri"/>
          <w:b/>
          <w:bCs/>
          <w:i/>
        </w:rPr>
      </w:pPr>
      <w:r w:rsidRPr="00786E04">
        <w:rPr>
          <w:rFonts w:ascii="Calibri" w:hAnsi="Calibri"/>
          <w:b/>
          <w:bCs/>
          <w:i/>
          <w:noProof/>
          <w:sz w:val="28"/>
        </w:rPr>
        <w:pict>
          <v:shapetype id="_x0000_t202" coordsize="21600,21600" o:spt="202" path="m,l,21600r21600,l21600,xe">
            <v:stroke joinstyle="miter"/>
            <v:path gradientshapeok="t" o:connecttype="rect"/>
          </v:shapetype>
          <v:shape id="_x0000_s1076" type="#_x0000_t202" style="position:absolute;margin-left:164.35pt;margin-top:-60pt;width:180pt;height:25.95pt;z-index:251659776" filled="f" stroked="f">
            <v:textbox style="mso-next-textbox:#_x0000_s1076">
              <w:txbxContent>
                <w:p w:rsidR="00F66FF7" w:rsidRPr="00EB5884" w:rsidRDefault="00F66FF7" w:rsidP="00F66FF7">
                  <w:pPr>
                    <w:jc w:val="center"/>
                    <w:rPr>
                      <w:rFonts w:ascii="Calibri" w:hAnsi="Calibri"/>
                      <w:b/>
                      <w:bCs/>
                      <w:i/>
                      <w:color w:val="3366FF"/>
                      <w:w w:val="200"/>
                      <w:sz w:val="22"/>
                      <w:szCs w:val="22"/>
                    </w:rPr>
                  </w:pPr>
                </w:p>
              </w:txbxContent>
            </v:textbox>
          </v:shape>
        </w:pict>
      </w:r>
      <w:r>
        <w:rPr>
          <w:rFonts w:ascii="Calibri" w:hAnsi="Calibri"/>
          <w:b/>
          <w:bCs/>
          <w:i/>
          <w:noProof/>
        </w:rPr>
        <w:pict>
          <v:shape id="_x0000_s1075" type="#_x0000_t202" style="position:absolute;margin-left:279pt;margin-top:0;width:252pt;height:212.15pt;z-index:251658752" filled="f" stroked="f">
            <v:textbox style="mso-next-textbox:#_x0000_s1075">
              <w:txbxContent>
                <w:p w:rsidR="00F66FF7" w:rsidRPr="00D4727D" w:rsidRDefault="00F66FF7" w:rsidP="00F66FF7">
                  <w:pPr>
                    <w:rPr>
                      <w:rFonts w:ascii="Calibri" w:hAnsi="Calibri"/>
                      <w:bCs/>
                      <w:i/>
                    </w:rPr>
                  </w:pPr>
                  <w:r w:rsidRPr="00D4727D">
                    <w:rPr>
                      <w:rFonts w:ascii="Calibri" w:hAnsi="Calibri"/>
                      <w:bCs/>
                      <w:i/>
                    </w:rPr>
                    <w:t xml:space="preserve">Καναλλάκι      </w:t>
                  </w:r>
                  <w:r w:rsidR="00566E79">
                    <w:rPr>
                      <w:rFonts w:ascii="Calibri" w:hAnsi="Calibri"/>
                      <w:bCs/>
                      <w:i/>
                    </w:rPr>
                    <w:t>5</w:t>
                  </w:r>
                  <w:r>
                    <w:rPr>
                      <w:rFonts w:ascii="Calibri" w:hAnsi="Calibri"/>
                      <w:bCs/>
                      <w:i/>
                    </w:rPr>
                    <w:t xml:space="preserve">    </w:t>
                  </w:r>
                  <w:r w:rsidR="00506E4F">
                    <w:rPr>
                      <w:rFonts w:ascii="Calibri" w:hAnsi="Calibri"/>
                      <w:bCs/>
                      <w:i/>
                    </w:rPr>
                    <w:t>Ιουλ</w:t>
                  </w:r>
                  <w:r w:rsidR="00A40A59">
                    <w:rPr>
                      <w:rFonts w:ascii="Calibri" w:hAnsi="Calibri"/>
                      <w:bCs/>
                      <w:i/>
                    </w:rPr>
                    <w:t>ίου</w:t>
                  </w:r>
                  <w:r>
                    <w:rPr>
                      <w:rFonts w:ascii="Calibri" w:hAnsi="Calibri"/>
                      <w:bCs/>
                      <w:i/>
                    </w:rPr>
                    <w:t xml:space="preserve">  </w:t>
                  </w:r>
                  <w:r w:rsidR="00A40A59">
                    <w:rPr>
                      <w:rFonts w:ascii="Calibri" w:hAnsi="Calibri"/>
                      <w:bCs/>
                      <w:i/>
                    </w:rPr>
                    <w:t xml:space="preserve">   2017</w:t>
                  </w:r>
                </w:p>
                <w:p w:rsidR="00F66FF7" w:rsidRPr="007E50CC" w:rsidRDefault="00F66FF7" w:rsidP="00F66FF7">
                  <w:pPr>
                    <w:rPr>
                      <w:rFonts w:ascii="Calibri" w:hAnsi="Calibri"/>
                      <w:bCs/>
                      <w:i/>
                    </w:rPr>
                  </w:pPr>
                  <w:r w:rsidRPr="00D4727D">
                    <w:rPr>
                      <w:rFonts w:ascii="Calibri" w:hAnsi="Calibri"/>
                      <w:bCs/>
                      <w:i/>
                    </w:rPr>
                    <w:t xml:space="preserve">Αριθ. Πρωτ.: </w:t>
                  </w:r>
                  <w:r>
                    <w:rPr>
                      <w:rFonts w:ascii="Calibri" w:hAnsi="Calibri"/>
                      <w:bCs/>
                      <w:i/>
                    </w:rPr>
                    <w:t xml:space="preserve"> </w:t>
                  </w:r>
                  <w:r w:rsidR="001516B3">
                    <w:rPr>
                      <w:rFonts w:ascii="Calibri" w:hAnsi="Calibri"/>
                      <w:bCs/>
                      <w:i/>
                    </w:rPr>
                    <w:t>7060</w:t>
                  </w:r>
                </w:p>
                <w:p w:rsidR="00F66FF7" w:rsidRPr="002B79F9" w:rsidRDefault="00F66FF7" w:rsidP="00F66FF7">
                  <w:pPr>
                    <w:ind w:firstLine="720"/>
                    <w:rPr>
                      <w:rFonts w:ascii="Calibri" w:hAnsi="Calibri"/>
                      <w:bCs/>
                      <w:i/>
                    </w:rPr>
                  </w:pPr>
                </w:p>
                <w:p w:rsidR="00F66FF7" w:rsidRPr="00D51602" w:rsidRDefault="00F66FF7" w:rsidP="00F66FF7">
                  <w:pPr>
                    <w:jc w:val="center"/>
                    <w:rPr>
                      <w:rFonts w:ascii="Calibri" w:hAnsi="Calibri"/>
                      <w:b/>
                      <w:bCs/>
                      <w:i/>
                    </w:rPr>
                  </w:pPr>
                </w:p>
                <w:p w:rsidR="00E20BA4" w:rsidRPr="001516B3" w:rsidRDefault="00E20BA4" w:rsidP="00E20BA4">
                  <w:pPr>
                    <w:rPr>
                      <w:rFonts w:ascii="Calibri" w:hAnsi="Calibri"/>
                      <w:b/>
                      <w:bCs/>
                      <w:i/>
                    </w:rPr>
                  </w:pPr>
                </w:p>
                <w:p w:rsidR="00E20BA4" w:rsidRPr="001516B3" w:rsidRDefault="00F66FF7" w:rsidP="00E20BA4">
                  <w:pPr>
                    <w:rPr>
                      <w:rFonts w:ascii="Calibri" w:hAnsi="Calibri"/>
                      <w:b/>
                      <w:i/>
                    </w:rPr>
                  </w:pPr>
                  <w:r>
                    <w:rPr>
                      <w:b/>
                      <w:bCs/>
                      <w:i/>
                    </w:rPr>
                    <w:t xml:space="preserve"> </w:t>
                  </w:r>
                  <w:r w:rsidRPr="00EA7C7C">
                    <w:rPr>
                      <w:rFonts w:ascii="Calibri" w:hAnsi="Calibri"/>
                      <w:b/>
                      <w:bCs/>
                      <w:i/>
                    </w:rPr>
                    <w:t>ΠΡΟΣ :</w:t>
                  </w:r>
                  <w:r>
                    <w:rPr>
                      <w:rFonts w:ascii="Calibri" w:hAnsi="Calibri"/>
                      <w:b/>
                      <w:bCs/>
                      <w:i/>
                    </w:rPr>
                    <w:t xml:space="preserve">  </w:t>
                  </w:r>
                  <w:r w:rsidR="00E20BA4" w:rsidRPr="00E20BA4">
                    <w:rPr>
                      <w:rFonts w:ascii="Calibri" w:hAnsi="Calibri"/>
                      <w:b/>
                      <w:i/>
                    </w:rPr>
                    <w:t>ΦΡΑΓΚΟΣ   ΝΙΚΟΛΑΟΣ  Ε.Δ.Ε.</w:t>
                  </w:r>
                </w:p>
                <w:p w:rsidR="00E20BA4" w:rsidRPr="001516B3" w:rsidRDefault="00E20BA4" w:rsidP="00E20BA4">
                  <w:pPr>
                    <w:rPr>
                      <w:rFonts w:ascii="Calibri" w:hAnsi="Calibri"/>
                      <w:b/>
                      <w:bCs/>
                      <w:i/>
                      <w:w w:val="200"/>
                    </w:rPr>
                  </w:pPr>
                </w:p>
                <w:p w:rsidR="00E20BA4" w:rsidRPr="00C4145B" w:rsidRDefault="00E20BA4" w:rsidP="00E20BA4">
                  <w:pPr>
                    <w:rPr>
                      <w:rFonts w:ascii="Calibri" w:hAnsi="Calibri"/>
                      <w:bCs/>
                      <w:i/>
                    </w:rPr>
                  </w:pPr>
                  <w:r w:rsidRPr="00C4145B">
                    <w:rPr>
                      <w:rFonts w:ascii="Calibri" w:hAnsi="Calibri"/>
                      <w:bCs/>
                      <w:i/>
                    </w:rPr>
                    <w:t>Ταχ. Δ/νση</w:t>
                  </w:r>
                  <w:r w:rsidRPr="00C4145B">
                    <w:rPr>
                      <w:rFonts w:ascii="Calibri" w:hAnsi="Calibri"/>
                      <w:bCs/>
                      <w:i/>
                    </w:rPr>
                    <w:tab/>
                    <w:t xml:space="preserve">: </w:t>
                  </w:r>
                  <w:r>
                    <w:rPr>
                      <w:rFonts w:ascii="Calibri" w:hAnsi="Calibri"/>
                      <w:bCs/>
                      <w:i/>
                    </w:rPr>
                    <w:t>Ζερβοχώρι , Θεσπρωτίας</w:t>
                  </w:r>
                </w:p>
                <w:p w:rsidR="00E20BA4" w:rsidRPr="00C4145B" w:rsidRDefault="00E20BA4" w:rsidP="00E20BA4">
                  <w:pPr>
                    <w:rPr>
                      <w:rFonts w:ascii="Calibri" w:hAnsi="Calibri"/>
                      <w:bCs/>
                      <w:i/>
                    </w:rPr>
                  </w:pPr>
                  <w:r w:rsidRPr="00C4145B">
                    <w:rPr>
                      <w:rFonts w:ascii="Calibri" w:hAnsi="Calibri"/>
                      <w:bCs/>
                      <w:i/>
                    </w:rPr>
                    <w:t>Ταχ. Κωδ.</w:t>
                  </w:r>
                  <w:r w:rsidRPr="00C4145B">
                    <w:rPr>
                      <w:rFonts w:ascii="Calibri" w:hAnsi="Calibri"/>
                      <w:bCs/>
                      <w:i/>
                    </w:rPr>
                    <w:tab/>
                    <w:t xml:space="preserve">: </w:t>
                  </w:r>
                  <w:r>
                    <w:rPr>
                      <w:rFonts w:ascii="Calibri" w:hAnsi="Calibri"/>
                      <w:bCs/>
                      <w:i/>
                    </w:rPr>
                    <w:t>46 200</w:t>
                  </w:r>
                </w:p>
                <w:p w:rsidR="00E20BA4" w:rsidRDefault="00E20BA4" w:rsidP="00E20BA4">
                  <w:pPr>
                    <w:rPr>
                      <w:rFonts w:ascii="Calibri" w:hAnsi="Calibri"/>
                      <w:bCs/>
                      <w:i/>
                    </w:rPr>
                  </w:pPr>
                  <w:r>
                    <w:rPr>
                      <w:rFonts w:ascii="Calibri" w:hAnsi="Calibri"/>
                      <w:bCs/>
                      <w:i/>
                    </w:rPr>
                    <w:t>Τηλ.                  : 26650.22400</w:t>
                  </w:r>
                </w:p>
                <w:p w:rsidR="00E20BA4" w:rsidRPr="001516B3" w:rsidRDefault="00E20BA4" w:rsidP="00E20BA4">
                  <w:pPr>
                    <w:rPr>
                      <w:rFonts w:ascii="Calibri" w:hAnsi="Calibri"/>
                      <w:bCs/>
                      <w:i/>
                    </w:rPr>
                  </w:pPr>
                  <w:r>
                    <w:rPr>
                      <w:rFonts w:ascii="Calibri" w:hAnsi="Calibri"/>
                      <w:bCs/>
                      <w:i/>
                    </w:rPr>
                    <w:t>Ε</w:t>
                  </w:r>
                  <w:r w:rsidRPr="001516B3">
                    <w:rPr>
                      <w:rFonts w:ascii="Calibri" w:hAnsi="Calibri"/>
                      <w:bCs/>
                      <w:i/>
                    </w:rPr>
                    <w:t>-</w:t>
                  </w:r>
                  <w:r>
                    <w:rPr>
                      <w:rFonts w:ascii="Calibri" w:hAnsi="Calibri"/>
                      <w:bCs/>
                      <w:i/>
                    </w:rPr>
                    <w:t>Μ</w:t>
                  </w:r>
                  <w:r>
                    <w:rPr>
                      <w:rFonts w:ascii="Calibri" w:hAnsi="Calibri"/>
                      <w:bCs/>
                      <w:i/>
                      <w:lang w:val="en-US"/>
                    </w:rPr>
                    <w:t>ail</w:t>
                  </w:r>
                  <w:r w:rsidRPr="001516B3">
                    <w:rPr>
                      <w:rFonts w:ascii="Calibri" w:hAnsi="Calibri"/>
                      <w:bCs/>
                      <w:i/>
                    </w:rPr>
                    <w:t xml:space="preserve">             </w:t>
                  </w:r>
                  <w:r w:rsidR="007E50CC" w:rsidRPr="001516B3">
                    <w:rPr>
                      <w:rFonts w:ascii="Calibri" w:hAnsi="Calibri"/>
                      <w:bCs/>
                      <w:i/>
                    </w:rPr>
                    <w:t xml:space="preserve"> </w:t>
                  </w:r>
                  <w:r w:rsidRPr="001516B3">
                    <w:rPr>
                      <w:rFonts w:ascii="Calibri" w:hAnsi="Calibri"/>
                      <w:bCs/>
                      <w:i/>
                    </w:rPr>
                    <w:t xml:space="preserve">:  </w:t>
                  </w:r>
                  <w:r>
                    <w:rPr>
                      <w:rFonts w:ascii="Calibri" w:hAnsi="Calibri"/>
                      <w:bCs/>
                      <w:i/>
                      <w:lang w:val="en-US"/>
                    </w:rPr>
                    <w:t>fragos</w:t>
                  </w:r>
                  <w:r w:rsidR="00CD3167">
                    <w:rPr>
                      <w:rFonts w:ascii="Calibri" w:hAnsi="Calibri"/>
                      <w:bCs/>
                      <w:i/>
                      <w:lang w:val="en-US"/>
                    </w:rPr>
                    <w:t>t</w:t>
                  </w:r>
                  <w:r>
                    <w:rPr>
                      <w:rFonts w:ascii="Calibri" w:hAnsi="Calibri"/>
                      <w:bCs/>
                      <w:i/>
                      <w:lang w:val="en-US"/>
                    </w:rPr>
                    <w:t>nikolaos</w:t>
                  </w:r>
                  <w:r w:rsidRPr="001516B3">
                    <w:rPr>
                      <w:rFonts w:ascii="Calibri" w:hAnsi="Calibri"/>
                      <w:bCs/>
                      <w:i/>
                    </w:rPr>
                    <w:t>@</w:t>
                  </w:r>
                  <w:r>
                    <w:rPr>
                      <w:rFonts w:ascii="Calibri" w:hAnsi="Calibri"/>
                      <w:bCs/>
                      <w:i/>
                      <w:lang w:val="en-US"/>
                    </w:rPr>
                    <w:t>yahoo</w:t>
                  </w:r>
                  <w:r w:rsidRPr="001516B3">
                    <w:rPr>
                      <w:rFonts w:ascii="Calibri" w:hAnsi="Calibri"/>
                      <w:bCs/>
                      <w:i/>
                    </w:rPr>
                    <w:t>.</w:t>
                  </w:r>
                  <w:r>
                    <w:rPr>
                      <w:rFonts w:ascii="Calibri" w:hAnsi="Calibri"/>
                      <w:bCs/>
                      <w:i/>
                      <w:lang w:val="en-US"/>
                    </w:rPr>
                    <w:t>gr</w:t>
                  </w:r>
                </w:p>
                <w:p w:rsidR="00F66FF7" w:rsidRPr="001516B3" w:rsidRDefault="00F66FF7" w:rsidP="00E20BA4">
                  <w:pPr>
                    <w:rPr>
                      <w:rFonts w:ascii="Calibri" w:hAnsi="Calibri"/>
                      <w:bCs/>
                      <w:i/>
                      <w:w w:val="200"/>
                    </w:rPr>
                  </w:pPr>
                  <w:r w:rsidRPr="001516B3">
                    <w:rPr>
                      <w:rFonts w:ascii="Calibri" w:hAnsi="Calibri"/>
                      <w:b/>
                      <w:i/>
                    </w:rPr>
                    <w:t xml:space="preserve">    </w:t>
                  </w:r>
                </w:p>
                <w:p w:rsidR="00F66FF7" w:rsidRPr="001516B3" w:rsidRDefault="00F66FF7" w:rsidP="00F66FF7">
                  <w:pPr>
                    <w:rPr>
                      <w:rFonts w:ascii="Calibri" w:hAnsi="Calibri"/>
                      <w:b/>
                      <w:bCs/>
                      <w:i/>
                    </w:rPr>
                  </w:pPr>
                </w:p>
                <w:p w:rsidR="00F66FF7" w:rsidRPr="001516B3" w:rsidRDefault="00F66FF7" w:rsidP="00F66FF7">
                  <w:pPr>
                    <w:rPr>
                      <w:bCs/>
                      <w:i/>
                    </w:rPr>
                  </w:pPr>
                </w:p>
              </w:txbxContent>
            </v:textbox>
          </v:shape>
        </w:pict>
      </w:r>
      <w:r w:rsidR="00F66FF7" w:rsidRPr="00EB5884">
        <w:rPr>
          <w:rFonts w:ascii="Calibri" w:hAnsi="Calibri"/>
          <w:b/>
          <w:bCs/>
          <w:i/>
        </w:rPr>
        <w:t>ΕΛΛΗΝ</w:t>
      </w:r>
      <w:r w:rsidR="00506E4F">
        <w:rPr>
          <w:rFonts w:ascii="Calibri" w:hAnsi="Calibri"/>
          <w:i/>
          <w:noProof/>
        </w:rPr>
        <w:drawing>
          <wp:anchor distT="0" distB="0" distL="114300" distR="114300" simplePos="0" relativeHeight="251660800" behindDoc="0" locked="0" layoutInCell="1" allowOverlap="1">
            <wp:simplePos x="0" y="0"/>
            <wp:positionH relativeFrom="character">
              <wp:posOffset>6350</wp:posOffset>
            </wp:positionH>
            <wp:positionV relativeFrom="line">
              <wp:posOffset>-545465</wp:posOffset>
            </wp:positionV>
            <wp:extent cx="561340" cy="545465"/>
            <wp:effectExtent l="19050" t="0" r="0" b="0"/>
            <wp:wrapNone/>
            <wp:docPr id="53" name="Εικόνα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cstate="print">
                      <a:clrChange>
                        <a:clrFrom>
                          <a:srgbClr val="9F9FA1"/>
                        </a:clrFrom>
                        <a:clrTo>
                          <a:srgbClr val="9F9FA1">
                            <a:alpha val="0"/>
                          </a:srgbClr>
                        </a:clrTo>
                      </a:clrChange>
                    </a:blip>
                    <a:srcRect/>
                    <a:stretch>
                      <a:fillRect/>
                    </a:stretch>
                  </pic:blipFill>
                  <pic:spPr bwMode="auto">
                    <a:xfrm>
                      <a:off x="0" y="0"/>
                      <a:ext cx="561340" cy="545465"/>
                    </a:xfrm>
                    <a:prstGeom prst="rect">
                      <a:avLst/>
                    </a:prstGeom>
                    <a:noFill/>
                    <a:ln w="9525">
                      <a:noFill/>
                      <a:miter lim="800000"/>
                      <a:headEnd/>
                      <a:tailEnd/>
                    </a:ln>
                  </pic:spPr>
                </pic:pic>
              </a:graphicData>
            </a:graphic>
          </wp:anchor>
        </w:drawing>
      </w:r>
      <w:r w:rsidR="00F66FF7" w:rsidRPr="00EB5884">
        <w:rPr>
          <w:rFonts w:ascii="Calibri" w:hAnsi="Calibri"/>
          <w:b/>
          <w:bCs/>
          <w:i/>
        </w:rPr>
        <w:t xml:space="preserve">ΙΚΗ ΔΗΜΟΚΡΑΤΙΑ </w:t>
      </w:r>
    </w:p>
    <w:p w:rsidR="00F66FF7" w:rsidRPr="00EB5884" w:rsidRDefault="00F66FF7" w:rsidP="00F66FF7">
      <w:pPr>
        <w:rPr>
          <w:rFonts w:ascii="Calibri" w:hAnsi="Calibri"/>
          <w:b/>
          <w:bCs/>
          <w:i/>
        </w:rPr>
      </w:pPr>
      <w:r w:rsidRPr="00EB5884">
        <w:rPr>
          <w:rFonts w:ascii="Calibri" w:hAnsi="Calibri"/>
          <w:b/>
          <w:bCs/>
          <w:i/>
        </w:rPr>
        <w:t xml:space="preserve">ΝΟΜΟΣ ΠΡΕΒΕΖΑΣ </w:t>
      </w:r>
    </w:p>
    <w:p w:rsidR="00F66FF7" w:rsidRPr="00EB5884" w:rsidRDefault="00F66FF7" w:rsidP="00F66FF7">
      <w:pPr>
        <w:rPr>
          <w:rFonts w:ascii="Calibri" w:hAnsi="Calibri"/>
          <w:b/>
          <w:bCs/>
          <w:i/>
        </w:rPr>
      </w:pPr>
      <w:r w:rsidRPr="00EB5884">
        <w:rPr>
          <w:rFonts w:ascii="Calibri" w:hAnsi="Calibri"/>
          <w:b/>
          <w:bCs/>
          <w:i/>
        </w:rPr>
        <w:t>ΔΗΜΟΣ ΠΑΡΓΑΣ</w:t>
      </w:r>
    </w:p>
    <w:p w:rsidR="00F66FF7" w:rsidRPr="00EB5884" w:rsidRDefault="00F66FF7" w:rsidP="00F66FF7">
      <w:pPr>
        <w:pStyle w:val="4"/>
        <w:spacing w:before="120"/>
        <w:rPr>
          <w:rFonts w:ascii="Calibri" w:hAnsi="Calibri"/>
          <w:i/>
          <w:u w:val="single"/>
        </w:rPr>
      </w:pPr>
      <w:r w:rsidRPr="00EB5884">
        <w:rPr>
          <w:rFonts w:ascii="Calibri" w:hAnsi="Calibri"/>
          <w:i/>
          <w:u w:val="single"/>
        </w:rPr>
        <w:t>ΔΙΕΥΘΥΝΣΗ ΤΕΧΝΙΚΩΝ ΥΠΗΡΕΣΙΩΝ</w:t>
      </w:r>
    </w:p>
    <w:p w:rsidR="00F66FF7" w:rsidRPr="00EB5884" w:rsidRDefault="00F66FF7" w:rsidP="00F66FF7">
      <w:pPr>
        <w:pStyle w:val="4"/>
        <w:spacing w:before="120"/>
        <w:rPr>
          <w:rFonts w:ascii="Calibri" w:hAnsi="Calibri"/>
          <w:i/>
          <w:u w:val="single"/>
        </w:rPr>
      </w:pPr>
      <w:r w:rsidRPr="00EB5884">
        <w:rPr>
          <w:rFonts w:ascii="Calibri" w:hAnsi="Calibri"/>
          <w:i/>
          <w:u w:val="single"/>
        </w:rPr>
        <w:t xml:space="preserve">ΠΟΛΕΟΔΟΜΙΑΣ  &amp; ΠΕΡΙΒΑΛΛΟΝΤΟΣ </w:t>
      </w:r>
    </w:p>
    <w:p w:rsidR="00F66FF7" w:rsidRDefault="00F66FF7" w:rsidP="00F66FF7">
      <w:pPr>
        <w:pStyle w:val="4"/>
        <w:spacing w:before="120"/>
        <w:rPr>
          <w:rFonts w:ascii="Calibri" w:hAnsi="Calibri"/>
          <w:i/>
          <w:u w:val="single"/>
        </w:rPr>
      </w:pPr>
      <w:r w:rsidRPr="00EB5884">
        <w:rPr>
          <w:rFonts w:ascii="Calibri" w:hAnsi="Calibri"/>
          <w:i/>
          <w:u w:val="single"/>
        </w:rPr>
        <w:t>ΤΜΗΜΑ ΤΕΧΝΙΚΩΝ ΕΡΓΩΝ</w:t>
      </w:r>
    </w:p>
    <w:p w:rsidR="00DC09EB" w:rsidRPr="00DC09EB" w:rsidRDefault="00DC09EB" w:rsidP="005E75DF">
      <w:pPr>
        <w:rPr>
          <w:rFonts w:ascii="Calibri" w:hAnsi="Calibri"/>
          <w:b/>
          <w:bCs/>
        </w:rPr>
      </w:pPr>
    </w:p>
    <w:p w:rsidR="00F66FF7" w:rsidRPr="00EB5884" w:rsidRDefault="00F66FF7" w:rsidP="00F66FF7">
      <w:pPr>
        <w:rPr>
          <w:rFonts w:ascii="Calibri" w:hAnsi="Calibri"/>
          <w:i/>
        </w:rPr>
      </w:pPr>
      <w:r>
        <w:rPr>
          <w:rFonts w:ascii="Calibri" w:hAnsi="Calibri"/>
          <w:i/>
        </w:rPr>
        <w:t>Τ</w:t>
      </w:r>
      <w:r w:rsidRPr="00EB5884">
        <w:rPr>
          <w:rFonts w:ascii="Calibri" w:hAnsi="Calibri"/>
          <w:i/>
        </w:rPr>
        <w:t>αχ. Δ/νση</w:t>
      </w:r>
      <w:r w:rsidRPr="00EB5884">
        <w:rPr>
          <w:rFonts w:ascii="Calibri" w:hAnsi="Calibri"/>
          <w:i/>
        </w:rPr>
        <w:tab/>
        <w:t>: Αχέροντος 12, Καναλλάκι</w:t>
      </w:r>
    </w:p>
    <w:p w:rsidR="00F66FF7" w:rsidRPr="00EB5884" w:rsidRDefault="00F66FF7" w:rsidP="00F66FF7">
      <w:pPr>
        <w:rPr>
          <w:rFonts w:ascii="Calibri" w:hAnsi="Calibri"/>
          <w:i/>
        </w:rPr>
      </w:pPr>
      <w:r w:rsidRPr="00EB5884">
        <w:rPr>
          <w:rFonts w:ascii="Calibri" w:hAnsi="Calibri"/>
          <w:i/>
        </w:rPr>
        <w:t>Ταχ. Κώδικας</w:t>
      </w:r>
      <w:r w:rsidRPr="00EB5884">
        <w:rPr>
          <w:rFonts w:ascii="Calibri" w:hAnsi="Calibri"/>
          <w:i/>
        </w:rPr>
        <w:tab/>
        <w:t>: 48062</w:t>
      </w:r>
    </w:p>
    <w:p w:rsidR="00F66FF7" w:rsidRPr="00EB5884" w:rsidRDefault="00F66FF7" w:rsidP="00F66FF7">
      <w:pPr>
        <w:rPr>
          <w:rFonts w:ascii="Calibri" w:hAnsi="Calibri"/>
          <w:i/>
        </w:rPr>
      </w:pPr>
      <w:r w:rsidRPr="00EB5884">
        <w:rPr>
          <w:rFonts w:ascii="Calibri" w:hAnsi="Calibri"/>
          <w:i/>
        </w:rPr>
        <w:t>Πληροφορίες</w:t>
      </w:r>
      <w:r w:rsidRPr="00EB5884">
        <w:rPr>
          <w:rFonts w:ascii="Calibri" w:hAnsi="Calibri"/>
          <w:i/>
        </w:rPr>
        <w:tab/>
        <w:t>: Γ.Γιαννόπουλος.</w:t>
      </w:r>
    </w:p>
    <w:p w:rsidR="00F66FF7" w:rsidRPr="00EB5884" w:rsidRDefault="00F66FF7" w:rsidP="00F66FF7">
      <w:pPr>
        <w:rPr>
          <w:rFonts w:ascii="Calibri" w:hAnsi="Calibri"/>
          <w:i/>
        </w:rPr>
      </w:pPr>
      <w:r>
        <w:rPr>
          <w:rFonts w:ascii="Calibri" w:hAnsi="Calibri"/>
          <w:i/>
        </w:rPr>
        <w:t>Τηλέφωνο</w:t>
      </w:r>
      <w:r>
        <w:rPr>
          <w:rFonts w:ascii="Calibri" w:hAnsi="Calibri"/>
          <w:i/>
        </w:rPr>
        <w:tab/>
        <w:t>: 2684360346</w:t>
      </w:r>
    </w:p>
    <w:p w:rsidR="00F66FF7" w:rsidRPr="00EB5884" w:rsidRDefault="00F66FF7" w:rsidP="00F66FF7">
      <w:pPr>
        <w:rPr>
          <w:rFonts w:ascii="Calibri" w:hAnsi="Calibri"/>
          <w:i/>
        </w:rPr>
      </w:pPr>
      <w:r w:rsidRPr="00EB5884">
        <w:rPr>
          <w:rFonts w:ascii="Calibri" w:hAnsi="Calibri"/>
          <w:i/>
        </w:rPr>
        <w:t>ΦΑΞ</w:t>
      </w:r>
      <w:r w:rsidRPr="00EB5884">
        <w:rPr>
          <w:rFonts w:ascii="Calibri" w:hAnsi="Calibri"/>
          <w:i/>
        </w:rPr>
        <w:tab/>
      </w:r>
      <w:r w:rsidRPr="00EB5884">
        <w:rPr>
          <w:rFonts w:ascii="Calibri" w:hAnsi="Calibri"/>
          <w:i/>
        </w:rPr>
        <w:tab/>
        <w:t>: 2684029214</w:t>
      </w:r>
    </w:p>
    <w:p w:rsidR="00F66FF7" w:rsidRPr="00EB5884" w:rsidRDefault="00F66FF7" w:rsidP="00F66FF7">
      <w:pPr>
        <w:rPr>
          <w:rFonts w:ascii="Calibri" w:hAnsi="Calibri"/>
          <w:i/>
          <w:lang w:val="en-US"/>
        </w:rPr>
      </w:pPr>
      <w:r w:rsidRPr="00EB5884">
        <w:rPr>
          <w:rFonts w:ascii="Calibri" w:hAnsi="Calibri"/>
          <w:i/>
          <w:lang w:val="en-US"/>
        </w:rPr>
        <w:t>e-mail</w:t>
      </w:r>
      <w:r w:rsidRPr="00EB5884">
        <w:rPr>
          <w:rFonts w:ascii="Calibri" w:hAnsi="Calibri"/>
          <w:i/>
          <w:lang w:val="en-US"/>
        </w:rPr>
        <w:tab/>
      </w:r>
      <w:r w:rsidRPr="00EB5884">
        <w:rPr>
          <w:rFonts w:ascii="Calibri" w:hAnsi="Calibri"/>
          <w:i/>
          <w:lang w:val="en-US"/>
        </w:rPr>
        <w:tab/>
        <w:t>: g.giannopoulos1@gmail.com</w:t>
      </w:r>
    </w:p>
    <w:p w:rsidR="007E1D11" w:rsidRPr="00F66FF7" w:rsidRDefault="007E1D11" w:rsidP="005C65CC">
      <w:pPr>
        <w:rPr>
          <w:rFonts w:ascii="Calibri" w:hAnsi="Calibri"/>
          <w:lang w:val="en-US"/>
        </w:rPr>
      </w:pPr>
      <w:r w:rsidRPr="00183727">
        <w:rPr>
          <w:rFonts w:ascii="Calibri" w:hAnsi="Calibri"/>
          <w:lang w:val="en-US"/>
        </w:rPr>
        <w:t xml:space="preserve">  </w:t>
      </w:r>
    </w:p>
    <w:p w:rsidR="00755A52" w:rsidRPr="001516B3" w:rsidRDefault="00755A52" w:rsidP="000334B2">
      <w:pPr>
        <w:pStyle w:val="3"/>
        <w:rPr>
          <w:rFonts w:ascii="Calibri" w:hAnsi="Calibri"/>
          <w:lang w:val="en-US"/>
        </w:rPr>
      </w:pPr>
    </w:p>
    <w:p w:rsidR="000334B2" w:rsidRPr="00DC09EB" w:rsidRDefault="00B6751B" w:rsidP="000334B2">
      <w:pPr>
        <w:pStyle w:val="a8"/>
        <w:jc w:val="both"/>
        <w:rPr>
          <w:rFonts w:ascii="Calibri" w:hAnsi="Calibri" w:cs="Calibri"/>
          <w:b/>
          <w:i/>
          <w:sz w:val="24"/>
          <w:szCs w:val="24"/>
        </w:rPr>
      </w:pPr>
      <w:r w:rsidRPr="000334B2">
        <w:rPr>
          <w:rFonts w:ascii="Calibri" w:hAnsi="Calibri"/>
          <w:b/>
          <w:i/>
          <w:sz w:val="24"/>
          <w:szCs w:val="24"/>
        </w:rPr>
        <w:t>ΘΕΜΑ</w:t>
      </w:r>
      <w:r w:rsidRPr="00D51602">
        <w:rPr>
          <w:rFonts w:ascii="Calibri" w:hAnsi="Calibri"/>
          <w:b/>
          <w:i/>
        </w:rPr>
        <w:tab/>
        <w:t>:</w:t>
      </w:r>
      <w:r w:rsidRPr="00D51602">
        <w:rPr>
          <w:rFonts w:ascii="Calibri" w:hAnsi="Calibri"/>
          <w:i/>
        </w:rPr>
        <w:t xml:space="preserve"> </w:t>
      </w:r>
      <w:r>
        <w:rPr>
          <w:rFonts w:ascii="Calibri" w:hAnsi="Calibri"/>
          <w:i/>
        </w:rPr>
        <w:t xml:space="preserve"> </w:t>
      </w:r>
      <w:r w:rsidR="000334B2" w:rsidRPr="000334B2">
        <w:rPr>
          <w:rFonts w:ascii="Calibri" w:hAnsi="Calibri" w:cs="Times New Roman"/>
          <w:i/>
          <w:sz w:val="24"/>
          <w:szCs w:val="24"/>
        </w:rPr>
        <w:t xml:space="preserve">Κοινοποίηση </w:t>
      </w:r>
      <w:r w:rsidR="000334B2" w:rsidRPr="000334B2">
        <w:rPr>
          <w:rFonts w:ascii="Calibri" w:hAnsi="Calibri" w:cs="Times New Roman"/>
          <w:bCs/>
          <w:i/>
          <w:sz w:val="24"/>
          <w:szCs w:val="24"/>
        </w:rPr>
        <w:t xml:space="preserve">Απόφασης  </w:t>
      </w:r>
      <w:r w:rsidR="00DC09EB">
        <w:rPr>
          <w:rFonts w:ascii="Calibri" w:hAnsi="Calibri" w:cs="Times New Roman"/>
          <w:bCs/>
          <w:i/>
          <w:sz w:val="24"/>
          <w:szCs w:val="24"/>
        </w:rPr>
        <w:t xml:space="preserve">Οικονομικής  Επιτροπής </w:t>
      </w:r>
      <w:r w:rsidR="00F71D5C">
        <w:rPr>
          <w:rFonts w:ascii="Calibri" w:hAnsi="Calibri" w:cs="Times New Roman"/>
          <w:bCs/>
          <w:i/>
          <w:sz w:val="24"/>
          <w:szCs w:val="24"/>
        </w:rPr>
        <w:t xml:space="preserve">  </w:t>
      </w:r>
      <w:r w:rsidR="000334B2">
        <w:rPr>
          <w:rFonts w:ascii="Calibri" w:hAnsi="Calibri" w:cs="Times New Roman"/>
          <w:bCs/>
          <w:i/>
          <w:sz w:val="24"/>
          <w:szCs w:val="24"/>
        </w:rPr>
        <w:t xml:space="preserve">Δήμου  Πάργας με  Αριθμ. </w:t>
      </w:r>
      <w:r w:rsidR="000334B2" w:rsidRPr="005D0721">
        <w:rPr>
          <w:rFonts w:ascii="Calibri" w:hAnsi="Calibri" w:cs="Times New Roman"/>
          <w:bCs/>
          <w:i/>
          <w:sz w:val="24"/>
          <w:szCs w:val="24"/>
        </w:rPr>
        <w:t xml:space="preserve">:  </w:t>
      </w:r>
      <w:r w:rsidR="00506E4F">
        <w:rPr>
          <w:rFonts w:ascii="Calibri" w:hAnsi="Calibri" w:cs="Times New Roman"/>
          <w:bCs/>
          <w:i/>
          <w:sz w:val="24"/>
          <w:szCs w:val="24"/>
        </w:rPr>
        <w:t>115</w:t>
      </w:r>
      <w:r w:rsidR="000334B2" w:rsidRPr="005D0721">
        <w:rPr>
          <w:rFonts w:ascii="Calibri" w:hAnsi="Calibri" w:cs="Times New Roman"/>
          <w:bCs/>
          <w:i/>
          <w:sz w:val="24"/>
          <w:szCs w:val="24"/>
        </w:rPr>
        <w:t xml:space="preserve"> /201</w:t>
      </w:r>
      <w:r w:rsidR="00DC09EB" w:rsidRPr="005D0721">
        <w:rPr>
          <w:rFonts w:ascii="Calibri" w:hAnsi="Calibri" w:cs="Times New Roman"/>
          <w:bCs/>
          <w:i/>
          <w:sz w:val="24"/>
          <w:szCs w:val="24"/>
        </w:rPr>
        <w:t>7</w:t>
      </w:r>
      <w:r w:rsidR="00DC09EB">
        <w:rPr>
          <w:rFonts w:ascii="Calibri" w:hAnsi="Calibri" w:cs="Times New Roman"/>
          <w:bCs/>
          <w:i/>
          <w:sz w:val="24"/>
          <w:szCs w:val="24"/>
        </w:rPr>
        <w:t xml:space="preserve">   </w:t>
      </w:r>
      <w:r w:rsidR="001E644D">
        <w:rPr>
          <w:rFonts w:ascii="Calibri" w:hAnsi="Calibri" w:cs="Times New Roman"/>
          <w:bCs/>
          <w:i/>
          <w:sz w:val="24"/>
          <w:szCs w:val="24"/>
        </w:rPr>
        <w:t>με  τίτλο :</w:t>
      </w:r>
      <w:r w:rsidR="00DC09EB">
        <w:rPr>
          <w:rFonts w:ascii="Calibri" w:hAnsi="Calibri" w:cs="Times New Roman"/>
          <w:bCs/>
          <w:i/>
          <w:sz w:val="24"/>
          <w:szCs w:val="24"/>
        </w:rPr>
        <w:t xml:space="preserve"> </w:t>
      </w:r>
      <w:r w:rsidR="001E644D">
        <w:rPr>
          <w:rFonts w:ascii="Calibri" w:hAnsi="Calibri" w:cs="Times New Roman"/>
          <w:bCs/>
          <w:i/>
          <w:sz w:val="24"/>
          <w:szCs w:val="24"/>
        </w:rPr>
        <w:t>«</w:t>
      </w:r>
      <w:r w:rsidR="00DC09EB">
        <w:rPr>
          <w:rFonts w:ascii="Calibri" w:hAnsi="Calibri" w:cs="Times New Roman"/>
          <w:bCs/>
          <w:i/>
          <w:sz w:val="24"/>
          <w:szCs w:val="24"/>
        </w:rPr>
        <w:t xml:space="preserve"> </w:t>
      </w:r>
      <w:r w:rsidR="001E644D">
        <w:rPr>
          <w:rFonts w:ascii="Calibri" w:hAnsi="Calibri" w:cs="Calibri"/>
          <w:i/>
          <w:sz w:val="24"/>
          <w:szCs w:val="24"/>
        </w:rPr>
        <w:t>Έ</w:t>
      </w:r>
      <w:r w:rsidR="00DC09EB" w:rsidRPr="00DC09EB">
        <w:rPr>
          <w:rFonts w:ascii="Calibri" w:hAnsi="Calibri" w:cs="Calibri"/>
          <w:i/>
          <w:sz w:val="24"/>
          <w:szCs w:val="24"/>
        </w:rPr>
        <w:t xml:space="preserve">γκριση </w:t>
      </w:r>
      <w:r w:rsidR="00DC09EB">
        <w:rPr>
          <w:rFonts w:ascii="Calibri" w:hAnsi="Calibri" w:cs="Calibri"/>
          <w:i/>
          <w:sz w:val="24"/>
          <w:szCs w:val="24"/>
        </w:rPr>
        <w:t xml:space="preserve">των   </w:t>
      </w:r>
      <w:r w:rsidR="00DC09EB" w:rsidRPr="00DC09EB">
        <w:rPr>
          <w:rFonts w:ascii="Calibri" w:hAnsi="Calibri" w:cs="Calibri"/>
          <w:i/>
          <w:sz w:val="24"/>
          <w:szCs w:val="24"/>
        </w:rPr>
        <w:t xml:space="preserve">πρακτικών </w:t>
      </w:r>
      <w:r w:rsidR="00DC09EB">
        <w:rPr>
          <w:rFonts w:ascii="Calibri" w:hAnsi="Calibri" w:cs="Calibri"/>
          <w:i/>
          <w:sz w:val="24"/>
          <w:szCs w:val="24"/>
        </w:rPr>
        <w:t xml:space="preserve"> του   </w:t>
      </w:r>
      <w:r w:rsidR="00DC09EB" w:rsidRPr="00DC09EB">
        <w:rPr>
          <w:rFonts w:ascii="Calibri" w:hAnsi="Calibri" w:cs="Calibri"/>
          <w:i/>
          <w:sz w:val="24"/>
          <w:szCs w:val="24"/>
        </w:rPr>
        <w:t>συνοπτικού διαγωνισμού για την επιλογή αναδόχου κατασκευής έργου:</w:t>
      </w:r>
      <w:r w:rsidR="00E20BA4">
        <w:rPr>
          <w:rFonts w:ascii="Calibri" w:hAnsi="Calibri" w:cs="Calibri"/>
          <w:i/>
          <w:sz w:val="24"/>
          <w:szCs w:val="24"/>
        </w:rPr>
        <w:t xml:space="preserve"> </w:t>
      </w:r>
      <w:r w:rsidR="00C52BDB" w:rsidRPr="00C52BDB">
        <w:rPr>
          <w:rFonts w:ascii="Calibri" w:hAnsi="Calibri" w:cs="Calibri"/>
          <w:i/>
          <w:sz w:val="24"/>
          <w:szCs w:val="24"/>
        </w:rPr>
        <w:t xml:space="preserve"> </w:t>
      </w:r>
      <w:r w:rsidR="00E20BA4">
        <w:rPr>
          <w:rFonts w:ascii="Calibri" w:hAnsi="Calibri" w:cs="Calibri"/>
          <w:i/>
          <w:sz w:val="24"/>
          <w:szCs w:val="24"/>
        </w:rPr>
        <w:t>Δημοτική  Οδοποϊια  Αγίας  Κυριακής</w:t>
      </w:r>
      <w:r w:rsidR="001E644D">
        <w:rPr>
          <w:rFonts w:ascii="Calibri" w:hAnsi="Calibri" w:cs="Calibri"/>
          <w:i/>
          <w:sz w:val="24"/>
          <w:szCs w:val="24"/>
        </w:rPr>
        <w:t>»</w:t>
      </w:r>
      <w:r w:rsidR="00DC09EB" w:rsidRPr="00DC09EB">
        <w:rPr>
          <w:rFonts w:ascii="Calibri" w:hAnsi="Calibri" w:cs="Calibri"/>
          <w:i/>
          <w:sz w:val="24"/>
          <w:szCs w:val="24"/>
        </w:rPr>
        <w:t xml:space="preserve">. </w:t>
      </w:r>
    </w:p>
    <w:p w:rsidR="000334B2" w:rsidRPr="00F66FF7" w:rsidRDefault="00B6751B" w:rsidP="00F66FF7">
      <w:pPr>
        <w:overflowPunct w:val="0"/>
        <w:autoSpaceDE w:val="0"/>
        <w:autoSpaceDN w:val="0"/>
        <w:adjustRightInd w:val="0"/>
        <w:jc w:val="both"/>
        <w:textAlignment w:val="baseline"/>
        <w:rPr>
          <w:rFonts w:ascii="Calibri" w:hAnsi="Calibri" w:cs="Calibri"/>
          <w:i/>
        </w:rPr>
      </w:pPr>
      <w:r w:rsidRPr="00DC09EB">
        <w:rPr>
          <w:rFonts w:ascii="Calibri" w:hAnsi="Calibri" w:cs="Calibri"/>
          <w:i/>
        </w:rPr>
        <w:t xml:space="preserve">  </w:t>
      </w:r>
    </w:p>
    <w:p w:rsidR="00E20BA4" w:rsidRPr="00134919" w:rsidRDefault="000334B2" w:rsidP="00DC09EB">
      <w:pPr>
        <w:pStyle w:val="a8"/>
        <w:jc w:val="both"/>
        <w:rPr>
          <w:rFonts w:ascii="Calibri" w:hAnsi="Calibri" w:cs="Times New Roman"/>
          <w:bCs/>
          <w:i/>
          <w:sz w:val="24"/>
          <w:szCs w:val="24"/>
        </w:rPr>
      </w:pPr>
      <w:r>
        <w:rPr>
          <w:rFonts w:ascii="Times New Roman" w:hAnsi="Times New Roman" w:cs="Times New Roman"/>
          <w:bCs/>
          <w:i/>
          <w:sz w:val="26"/>
          <w:szCs w:val="26"/>
        </w:rPr>
        <w:t xml:space="preserve">   </w:t>
      </w:r>
      <w:r w:rsidRPr="000334B2">
        <w:rPr>
          <w:rFonts w:ascii="Calibri" w:hAnsi="Calibri" w:cs="Times New Roman"/>
          <w:bCs/>
          <w:i/>
          <w:sz w:val="24"/>
          <w:szCs w:val="24"/>
        </w:rPr>
        <w:t xml:space="preserve">Σας </w:t>
      </w:r>
      <w:r w:rsidR="00686109">
        <w:rPr>
          <w:rFonts w:ascii="Calibri" w:hAnsi="Calibri" w:cs="Times New Roman"/>
          <w:bCs/>
          <w:i/>
          <w:sz w:val="24"/>
          <w:szCs w:val="24"/>
        </w:rPr>
        <w:t xml:space="preserve">   γνωρίζουμε  ότι  με  την  </w:t>
      </w:r>
      <w:r w:rsidR="005D0721" w:rsidRPr="005D0721">
        <w:rPr>
          <w:rFonts w:ascii="Calibri" w:hAnsi="Calibri" w:cs="Times New Roman"/>
          <w:bCs/>
          <w:i/>
          <w:sz w:val="24"/>
          <w:szCs w:val="24"/>
        </w:rPr>
        <w:t xml:space="preserve">Υπ. Αριθμ. : </w:t>
      </w:r>
      <w:r w:rsidR="00506E4F">
        <w:rPr>
          <w:rFonts w:ascii="Calibri" w:hAnsi="Calibri" w:cs="Times New Roman"/>
          <w:bCs/>
          <w:i/>
          <w:sz w:val="24"/>
          <w:szCs w:val="24"/>
        </w:rPr>
        <w:t>115/2017</w:t>
      </w:r>
      <w:r w:rsidRPr="005D0721">
        <w:rPr>
          <w:rFonts w:ascii="Calibri" w:hAnsi="Calibri" w:cs="Times New Roman"/>
          <w:bCs/>
          <w:i/>
          <w:sz w:val="24"/>
          <w:szCs w:val="24"/>
        </w:rPr>
        <w:t xml:space="preserve"> </w:t>
      </w:r>
      <w:r w:rsidR="00686109">
        <w:rPr>
          <w:rFonts w:ascii="Calibri" w:hAnsi="Calibri" w:cs="Times New Roman"/>
          <w:bCs/>
          <w:i/>
          <w:sz w:val="24"/>
          <w:szCs w:val="24"/>
        </w:rPr>
        <w:t xml:space="preserve"> απόφαση  της  Οικονομικής  Επιτροπής  Δήμου  Πάργας  εγκρίθηκε   το   Υπ.Αριθμ.</w:t>
      </w:r>
      <w:r w:rsidR="00506E4F">
        <w:rPr>
          <w:rFonts w:ascii="Calibri" w:hAnsi="Calibri" w:cs="Times New Roman"/>
          <w:bCs/>
          <w:i/>
          <w:sz w:val="24"/>
          <w:szCs w:val="24"/>
        </w:rPr>
        <w:t xml:space="preserve"> </w:t>
      </w:r>
      <w:r w:rsidR="00686109">
        <w:rPr>
          <w:rFonts w:ascii="Calibri" w:hAnsi="Calibri" w:cs="Times New Roman"/>
          <w:bCs/>
          <w:i/>
          <w:sz w:val="24"/>
          <w:szCs w:val="24"/>
        </w:rPr>
        <w:t>Πρωτ. :</w:t>
      </w:r>
      <w:r w:rsidR="005D0721">
        <w:rPr>
          <w:rFonts w:ascii="Calibri" w:hAnsi="Calibri" w:cs="Times New Roman"/>
          <w:bCs/>
          <w:i/>
          <w:sz w:val="24"/>
          <w:szCs w:val="24"/>
        </w:rPr>
        <w:t xml:space="preserve"> </w:t>
      </w:r>
      <w:r w:rsidR="00506E4F">
        <w:rPr>
          <w:rFonts w:ascii="Calibri" w:hAnsi="Calibri" w:cs="Times New Roman"/>
          <w:bCs/>
          <w:i/>
          <w:sz w:val="24"/>
          <w:szCs w:val="24"/>
        </w:rPr>
        <w:t>6906/3.7.2017</w:t>
      </w:r>
      <w:r w:rsidR="00E20BA4">
        <w:rPr>
          <w:rFonts w:ascii="Calibri" w:hAnsi="Calibri" w:cs="Times New Roman"/>
          <w:bCs/>
          <w:i/>
          <w:sz w:val="24"/>
          <w:szCs w:val="24"/>
        </w:rPr>
        <w:t xml:space="preserve">  </w:t>
      </w:r>
      <w:r w:rsidR="00506E4F">
        <w:rPr>
          <w:rFonts w:ascii="Calibri" w:hAnsi="Calibri" w:cs="Times New Roman"/>
          <w:bCs/>
          <w:i/>
          <w:sz w:val="24"/>
          <w:szCs w:val="24"/>
        </w:rPr>
        <w:t>Δεύτερο</w:t>
      </w:r>
      <w:r w:rsidR="00E20BA4">
        <w:rPr>
          <w:rFonts w:ascii="Calibri" w:hAnsi="Calibri" w:cs="Times New Roman"/>
          <w:bCs/>
          <w:i/>
          <w:sz w:val="24"/>
          <w:szCs w:val="24"/>
        </w:rPr>
        <w:t xml:space="preserve"> </w:t>
      </w:r>
      <w:r w:rsidR="00686109">
        <w:rPr>
          <w:rFonts w:ascii="Calibri" w:hAnsi="Calibri" w:cs="Times New Roman"/>
          <w:bCs/>
          <w:i/>
          <w:sz w:val="24"/>
          <w:szCs w:val="24"/>
        </w:rPr>
        <w:t>(</w:t>
      </w:r>
      <w:r w:rsidR="00506E4F">
        <w:rPr>
          <w:rFonts w:ascii="Calibri" w:hAnsi="Calibri" w:cs="Times New Roman"/>
          <w:bCs/>
          <w:i/>
          <w:sz w:val="24"/>
          <w:szCs w:val="24"/>
        </w:rPr>
        <w:t>2</w:t>
      </w:r>
      <w:r w:rsidR="00686109" w:rsidRPr="00686109">
        <w:rPr>
          <w:rFonts w:ascii="Calibri" w:hAnsi="Calibri" w:cs="Times New Roman"/>
          <w:bCs/>
          <w:i/>
          <w:sz w:val="24"/>
          <w:szCs w:val="24"/>
          <w:vertAlign w:val="superscript"/>
        </w:rPr>
        <w:t>ο</w:t>
      </w:r>
      <w:r w:rsidR="00686109">
        <w:rPr>
          <w:rFonts w:ascii="Calibri" w:hAnsi="Calibri" w:cs="Times New Roman"/>
          <w:bCs/>
          <w:i/>
          <w:sz w:val="24"/>
          <w:szCs w:val="24"/>
        </w:rPr>
        <w:t xml:space="preserve"> ) Πρακτικό </w:t>
      </w:r>
      <w:r w:rsidR="00506E4F">
        <w:rPr>
          <w:rFonts w:ascii="Calibri" w:hAnsi="Calibri" w:cs="Calibri"/>
          <w:i/>
          <w:sz w:val="24"/>
          <w:szCs w:val="24"/>
        </w:rPr>
        <w:t>του</w:t>
      </w:r>
      <w:r w:rsidR="00DC09EB">
        <w:rPr>
          <w:rFonts w:ascii="Calibri" w:hAnsi="Calibri" w:cs="Calibri"/>
          <w:i/>
          <w:sz w:val="24"/>
          <w:szCs w:val="24"/>
        </w:rPr>
        <w:t xml:space="preserve"> </w:t>
      </w:r>
      <w:r w:rsidR="00DC09EB" w:rsidRPr="00DC09EB">
        <w:rPr>
          <w:rFonts w:ascii="Calibri" w:hAnsi="Calibri" w:cs="Calibri"/>
          <w:i/>
          <w:sz w:val="24"/>
          <w:szCs w:val="24"/>
        </w:rPr>
        <w:t>συνοπτικού διαγωνισμού κατασκευής</w:t>
      </w:r>
      <w:r w:rsidR="00686109">
        <w:rPr>
          <w:rFonts w:ascii="Calibri" w:hAnsi="Calibri" w:cs="Calibri"/>
          <w:i/>
          <w:sz w:val="24"/>
          <w:szCs w:val="24"/>
        </w:rPr>
        <w:t xml:space="preserve"> του </w:t>
      </w:r>
      <w:r w:rsidR="00DC09EB" w:rsidRPr="00DC09EB">
        <w:rPr>
          <w:rFonts w:ascii="Calibri" w:hAnsi="Calibri" w:cs="Calibri"/>
          <w:i/>
          <w:sz w:val="24"/>
          <w:szCs w:val="24"/>
        </w:rPr>
        <w:t xml:space="preserve"> έργου:</w:t>
      </w:r>
      <w:r w:rsidR="00686109" w:rsidRPr="00686109">
        <w:rPr>
          <w:rFonts w:ascii="Times New Roman" w:hAnsi="Times New Roman"/>
          <w:b/>
        </w:rPr>
        <w:t xml:space="preserve"> </w:t>
      </w:r>
      <w:r w:rsidR="00686109" w:rsidRPr="00686109">
        <w:rPr>
          <w:rFonts w:ascii="Calibri" w:hAnsi="Calibri" w:cs="Calibri"/>
          <w:b/>
          <w:i/>
          <w:sz w:val="24"/>
          <w:szCs w:val="24"/>
        </w:rPr>
        <w:t>«</w:t>
      </w:r>
      <w:r w:rsidR="00E20BA4">
        <w:rPr>
          <w:rFonts w:ascii="Calibri" w:hAnsi="Calibri" w:cs="Calibri"/>
          <w:i/>
          <w:sz w:val="24"/>
          <w:szCs w:val="24"/>
        </w:rPr>
        <w:t>Δημοτική  Οδοποϊια  Αγίας  Κυριακής</w:t>
      </w:r>
      <w:r w:rsidR="00686109">
        <w:rPr>
          <w:rFonts w:ascii="Calibri" w:hAnsi="Calibri" w:cs="Calibri"/>
          <w:i/>
          <w:sz w:val="24"/>
          <w:szCs w:val="24"/>
        </w:rPr>
        <w:t>»</w:t>
      </w:r>
      <w:r w:rsidR="00D72441">
        <w:rPr>
          <w:rFonts w:ascii="Calibri" w:hAnsi="Calibri" w:cs="Calibri"/>
          <w:i/>
          <w:sz w:val="24"/>
          <w:szCs w:val="24"/>
        </w:rPr>
        <w:t xml:space="preserve">  </w:t>
      </w:r>
      <w:r w:rsidR="00686109">
        <w:rPr>
          <w:rFonts w:ascii="Calibri" w:hAnsi="Calibri" w:cs="Calibri"/>
          <w:i/>
          <w:sz w:val="24"/>
          <w:szCs w:val="24"/>
        </w:rPr>
        <w:t xml:space="preserve"> προυπο</w:t>
      </w:r>
      <w:r w:rsidR="00E20BA4">
        <w:rPr>
          <w:rFonts w:ascii="Calibri" w:hAnsi="Calibri" w:cs="Calibri"/>
          <w:i/>
          <w:sz w:val="24"/>
          <w:szCs w:val="24"/>
        </w:rPr>
        <w:t xml:space="preserve">λογιζόμενης  δαπάνης :  19.999,94 </w:t>
      </w:r>
      <w:r w:rsidR="00686109">
        <w:rPr>
          <w:rFonts w:ascii="Calibri" w:hAnsi="Calibri" w:cs="Calibri"/>
          <w:i/>
          <w:sz w:val="24"/>
          <w:szCs w:val="24"/>
        </w:rPr>
        <w:t xml:space="preserve"> Ευρώ ( με  Αναθεώρηση  &amp; Φ.Π.Α.)</w:t>
      </w:r>
      <w:r w:rsidR="00D72441">
        <w:rPr>
          <w:rFonts w:ascii="Calibri" w:hAnsi="Calibri" w:cs="Calibri"/>
          <w:i/>
          <w:sz w:val="24"/>
          <w:szCs w:val="24"/>
        </w:rPr>
        <w:t xml:space="preserve">  , </w:t>
      </w:r>
      <w:r w:rsidR="00E20BA4">
        <w:rPr>
          <w:rFonts w:ascii="Calibri" w:hAnsi="Calibri" w:cs="Calibri"/>
          <w:i/>
          <w:sz w:val="24"/>
          <w:szCs w:val="24"/>
        </w:rPr>
        <w:t xml:space="preserve">σύμφωνα   </w:t>
      </w:r>
      <w:r w:rsidR="00D72441">
        <w:rPr>
          <w:rFonts w:ascii="Calibri" w:hAnsi="Calibri" w:cs="Calibri"/>
          <w:i/>
          <w:sz w:val="24"/>
          <w:szCs w:val="24"/>
        </w:rPr>
        <w:t xml:space="preserve"> με  την  οποία  το  εν ‘ λόγω  έργο  </w:t>
      </w:r>
      <w:r w:rsidR="00506E4F">
        <w:rPr>
          <w:rFonts w:ascii="Calibri" w:hAnsi="Calibri" w:cs="Calibri"/>
          <w:i/>
          <w:sz w:val="24"/>
          <w:szCs w:val="24"/>
        </w:rPr>
        <w:t>κατακυρώνεται στ</w:t>
      </w:r>
      <w:r w:rsidR="00E20BA4">
        <w:rPr>
          <w:rFonts w:ascii="Calibri" w:hAnsi="Calibri" w:cs="Calibri"/>
          <w:i/>
          <w:sz w:val="24"/>
          <w:szCs w:val="24"/>
        </w:rPr>
        <w:t>η</w:t>
      </w:r>
      <w:r w:rsidR="00506E4F">
        <w:rPr>
          <w:rFonts w:ascii="Calibri" w:hAnsi="Calibri" w:cs="Calibri"/>
          <w:i/>
          <w:sz w:val="24"/>
          <w:szCs w:val="24"/>
        </w:rPr>
        <w:t>ν</w:t>
      </w:r>
      <w:r w:rsidR="00E20BA4">
        <w:rPr>
          <w:rFonts w:ascii="Calibri" w:hAnsi="Calibri" w:cs="Calibri"/>
          <w:i/>
          <w:sz w:val="24"/>
          <w:szCs w:val="24"/>
        </w:rPr>
        <w:t xml:space="preserve"> ατομική  </w:t>
      </w:r>
      <w:r w:rsidR="00D72441">
        <w:rPr>
          <w:rFonts w:ascii="Calibri" w:hAnsi="Calibri" w:cs="Calibri"/>
          <w:i/>
          <w:sz w:val="24"/>
          <w:szCs w:val="24"/>
        </w:rPr>
        <w:t>εταιρεία   με  διακριτό  τίτλο :</w:t>
      </w:r>
      <w:r w:rsidR="00E20BA4">
        <w:rPr>
          <w:rFonts w:ascii="Calibri" w:hAnsi="Calibri" w:cs="Calibri"/>
          <w:i/>
          <w:sz w:val="24"/>
          <w:szCs w:val="24"/>
        </w:rPr>
        <w:t xml:space="preserve"> ΚΑΤΣΙΜΠΟΚΗΣ  ΗΛΙΑΣ  Ε.Δ.Ε.</w:t>
      </w:r>
      <w:r w:rsidR="00D72441">
        <w:rPr>
          <w:rFonts w:ascii="Calibri" w:hAnsi="Calibri" w:cs="Calibri"/>
          <w:i/>
          <w:sz w:val="24"/>
          <w:szCs w:val="24"/>
        </w:rPr>
        <w:t xml:space="preserve">  που  </w:t>
      </w:r>
      <w:r w:rsidR="00E20BA4">
        <w:rPr>
          <w:rFonts w:ascii="Calibri" w:hAnsi="Calibri" w:cs="Calibri"/>
          <w:i/>
          <w:sz w:val="24"/>
          <w:szCs w:val="24"/>
        </w:rPr>
        <w:t>προσέφερε  Μέση  Έκπτωση : 36,00</w:t>
      </w:r>
      <w:r w:rsidR="00D72441" w:rsidRPr="00D72441">
        <w:rPr>
          <w:rFonts w:ascii="Calibri" w:hAnsi="Calibri" w:cs="Calibri"/>
          <w:i/>
          <w:sz w:val="24"/>
          <w:szCs w:val="24"/>
        </w:rPr>
        <w:t xml:space="preserve"> %  και   συνολικ</w:t>
      </w:r>
      <w:r w:rsidR="00E20BA4">
        <w:rPr>
          <w:rFonts w:ascii="Calibri" w:hAnsi="Calibri" w:cs="Calibri"/>
          <w:i/>
          <w:sz w:val="24"/>
          <w:szCs w:val="24"/>
        </w:rPr>
        <w:t>ού  ποσού  προσφοράς :  10.322,55</w:t>
      </w:r>
      <w:r w:rsidR="00D72441" w:rsidRPr="00D72441">
        <w:rPr>
          <w:rFonts w:ascii="Calibri" w:hAnsi="Calibri" w:cs="Calibri"/>
          <w:i/>
          <w:sz w:val="24"/>
          <w:szCs w:val="24"/>
        </w:rPr>
        <w:t xml:space="preserve">  Ευρώ (Μη  συμπ/νου  Φ.Π.Α.).</w:t>
      </w:r>
    </w:p>
    <w:p w:rsidR="00E20BA4" w:rsidRDefault="00E20BA4" w:rsidP="00DC09EB">
      <w:pPr>
        <w:pStyle w:val="a8"/>
        <w:jc w:val="both"/>
        <w:rPr>
          <w:rFonts w:ascii="Calibri" w:hAnsi="Calibri" w:cs="Calibri"/>
          <w:i/>
          <w:sz w:val="24"/>
          <w:szCs w:val="24"/>
        </w:rPr>
      </w:pPr>
    </w:p>
    <w:p w:rsidR="00D72441" w:rsidRPr="00D72441" w:rsidRDefault="00D72441" w:rsidP="00D72441">
      <w:pPr>
        <w:jc w:val="both"/>
        <w:rPr>
          <w:rFonts w:ascii="Calibri" w:hAnsi="Calibri" w:cs="Calibri"/>
          <w:i/>
        </w:rPr>
      </w:pPr>
      <w:r>
        <w:rPr>
          <w:rFonts w:ascii="Calibri" w:hAnsi="Calibri" w:cs="Calibri"/>
          <w:i/>
        </w:rPr>
        <w:t xml:space="preserve">   </w:t>
      </w:r>
      <w:r w:rsidRPr="00D72441">
        <w:rPr>
          <w:rFonts w:ascii="Calibri" w:hAnsi="Calibri" w:cs="Calibri"/>
          <w:i/>
        </w:rPr>
        <w:t xml:space="preserve"> Ως εκ τούτου σας αποστέλλουμε, δια μέσου ηλεκτρονικού ταχυδρομείου, την </w:t>
      </w:r>
      <w:r w:rsidR="005D0721" w:rsidRPr="005D0721">
        <w:rPr>
          <w:rFonts w:ascii="Calibri" w:hAnsi="Calibri"/>
          <w:bCs/>
          <w:i/>
        </w:rPr>
        <w:t xml:space="preserve">Υπ. Αριθμ. : </w:t>
      </w:r>
      <w:r w:rsidR="00506E4F">
        <w:rPr>
          <w:rFonts w:ascii="Calibri" w:hAnsi="Calibri"/>
          <w:bCs/>
          <w:i/>
        </w:rPr>
        <w:t>115</w:t>
      </w:r>
      <w:r w:rsidR="005D0721" w:rsidRPr="005D0721">
        <w:rPr>
          <w:rFonts w:ascii="Calibri" w:hAnsi="Calibri"/>
          <w:bCs/>
          <w:i/>
        </w:rPr>
        <w:t xml:space="preserve">/2017 </w:t>
      </w:r>
      <w:r w:rsidRPr="00D72441">
        <w:rPr>
          <w:rFonts w:ascii="Calibri" w:hAnsi="Calibri" w:cs="Calibri"/>
          <w:i/>
        </w:rPr>
        <w:t xml:space="preserve"> απόφαση της Οικονομικής Επιτροπής του Δήμου</w:t>
      </w:r>
      <w:r>
        <w:rPr>
          <w:rFonts w:ascii="Calibri" w:hAnsi="Calibri" w:cs="Calibri"/>
          <w:i/>
        </w:rPr>
        <w:t xml:space="preserve">  Πάργας</w:t>
      </w:r>
      <w:r w:rsidRPr="00D72441">
        <w:rPr>
          <w:rFonts w:ascii="Calibri" w:hAnsi="Calibri" w:cs="Calibri"/>
          <w:i/>
        </w:rPr>
        <w:t>. Εναλλακτικά μπορείτε να ανακτήσετε την ανωτέρω απόφαση από την  ιστοσελίδα του Δήμου</w:t>
      </w:r>
      <w:r>
        <w:rPr>
          <w:rFonts w:ascii="Calibri" w:hAnsi="Calibri" w:cs="Calibri"/>
          <w:i/>
        </w:rPr>
        <w:t xml:space="preserve">: </w:t>
      </w:r>
      <w:r w:rsidRPr="00D72441">
        <w:rPr>
          <w:rFonts w:ascii="Calibri" w:hAnsi="Calibri" w:cs="Calibri"/>
          <w:i/>
        </w:rPr>
        <w:t xml:space="preserve"> www.</w:t>
      </w:r>
      <w:r>
        <w:rPr>
          <w:rFonts w:ascii="Calibri" w:hAnsi="Calibri" w:cs="Calibri"/>
          <w:i/>
          <w:lang w:val="en-US"/>
        </w:rPr>
        <w:t>dimospargas</w:t>
      </w:r>
      <w:r w:rsidRPr="00D72441">
        <w:rPr>
          <w:rFonts w:ascii="Calibri" w:hAnsi="Calibri" w:cs="Calibri"/>
          <w:i/>
        </w:rPr>
        <w:t>.gr, όπου βρίσκεται αναρτημένη.</w:t>
      </w:r>
    </w:p>
    <w:p w:rsidR="00D72441" w:rsidRPr="00D72441" w:rsidRDefault="00D72441" w:rsidP="00D72441">
      <w:pPr>
        <w:ind w:firstLine="720"/>
        <w:jc w:val="both"/>
        <w:rPr>
          <w:rFonts w:ascii="Calibri" w:hAnsi="Calibri" w:cs="Calibri"/>
          <w:i/>
        </w:rPr>
      </w:pPr>
    </w:p>
    <w:p w:rsidR="00D72441" w:rsidRDefault="00D72441" w:rsidP="00D72441">
      <w:pPr>
        <w:ind w:firstLine="720"/>
        <w:jc w:val="both"/>
        <w:rPr>
          <w:rFonts w:ascii="Calibri" w:hAnsi="Calibri" w:cs="Calibri"/>
          <w:i/>
        </w:rPr>
      </w:pPr>
      <w:r w:rsidRPr="00D72441">
        <w:rPr>
          <w:rFonts w:ascii="Calibri" w:hAnsi="Calibri" w:cs="Calibri"/>
          <w:i/>
        </w:rPr>
        <w:t xml:space="preserve">Επίσης σας ενημερώνουμε ότι τα δικαιολογητικά </w:t>
      </w:r>
      <w:r w:rsidR="00E20BA4">
        <w:rPr>
          <w:rFonts w:ascii="Calibri" w:hAnsi="Calibri" w:cs="Calibri"/>
          <w:i/>
        </w:rPr>
        <w:t xml:space="preserve"> </w:t>
      </w:r>
      <w:r w:rsidR="00506E4F">
        <w:rPr>
          <w:rFonts w:ascii="Calibri" w:hAnsi="Calibri" w:cs="Calibri"/>
          <w:i/>
        </w:rPr>
        <w:t>της</w:t>
      </w:r>
      <w:r w:rsidRPr="00D72441">
        <w:rPr>
          <w:rFonts w:ascii="Calibri" w:hAnsi="Calibri" w:cs="Calibri"/>
          <w:i/>
        </w:rPr>
        <w:t xml:space="preserve"> αναδόχου </w:t>
      </w:r>
      <w:r w:rsidR="00E20BA4">
        <w:rPr>
          <w:rFonts w:ascii="Calibri" w:hAnsi="Calibri" w:cs="Calibri"/>
          <w:i/>
        </w:rPr>
        <w:t xml:space="preserve">ατομικής  </w:t>
      </w:r>
      <w:r w:rsidRPr="00D72441">
        <w:rPr>
          <w:rFonts w:ascii="Calibri" w:hAnsi="Calibri" w:cs="Calibri"/>
          <w:i/>
        </w:rPr>
        <w:t xml:space="preserve">εταιρείας </w:t>
      </w:r>
      <w:r>
        <w:rPr>
          <w:rFonts w:ascii="Calibri" w:hAnsi="Calibri" w:cs="Calibri"/>
          <w:i/>
        </w:rPr>
        <w:t>με  διακριτό τίτλο :</w:t>
      </w:r>
      <w:r w:rsidRPr="00D72441">
        <w:rPr>
          <w:rFonts w:ascii="Calibri" w:hAnsi="Calibri" w:cs="Calibri"/>
          <w:i/>
        </w:rPr>
        <w:t xml:space="preserve">  </w:t>
      </w:r>
      <w:r w:rsidR="00E20BA4">
        <w:rPr>
          <w:rFonts w:ascii="Calibri" w:hAnsi="Calibri" w:cs="Calibri"/>
          <w:i/>
        </w:rPr>
        <w:t>ΚΑΤΣΙΜΠΟΚΗΣ  ΗΛΙΑΣ  Ε.Δ.Ε.</w:t>
      </w:r>
      <w:r w:rsidRPr="00D72441">
        <w:rPr>
          <w:rFonts w:ascii="Calibri" w:hAnsi="Calibri" w:cs="Calibri"/>
          <w:i/>
        </w:rPr>
        <w:t xml:space="preserve">  είναι διαθέσιμα</w:t>
      </w:r>
      <w:r>
        <w:rPr>
          <w:rFonts w:ascii="Calibri" w:hAnsi="Calibri" w:cs="Calibri"/>
          <w:i/>
        </w:rPr>
        <w:t xml:space="preserve"> </w:t>
      </w:r>
      <w:r w:rsidRPr="00D72441">
        <w:rPr>
          <w:rFonts w:ascii="Calibri" w:hAnsi="Calibri" w:cs="Calibri"/>
          <w:i/>
        </w:rPr>
        <w:t xml:space="preserve"> έως </w:t>
      </w:r>
      <w:r>
        <w:rPr>
          <w:rFonts w:ascii="Calibri" w:hAnsi="Calibri" w:cs="Calibri"/>
          <w:i/>
        </w:rPr>
        <w:t xml:space="preserve"> </w:t>
      </w:r>
      <w:r w:rsidRPr="00D72441">
        <w:rPr>
          <w:rFonts w:ascii="Calibri" w:hAnsi="Calibri" w:cs="Calibri"/>
          <w:i/>
        </w:rPr>
        <w:t>την</w:t>
      </w:r>
      <w:r>
        <w:rPr>
          <w:rFonts w:ascii="Calibri" w:hAnsi="Calibri" w:cs="Calibri"/>
          <w:i/>
        </w:rPr>
        <w:t xml:space="preserve"> </w:t>
      </w:r>
      <w:r w:rsidRPr="00D72441">
        <w:rPr>
          <w:rFonts w:ascii="Calibri" w:hAnsi="Calibri" w:cs="Calibri"/>
          <w:i/>
        </w:rPr>
        <w:t xml:space="preserve"> </w:t>
      </w:r>
      <w:r w:rsidR="00134919">
        <w:rPr>
          <w:rFonts w:ascii="Calibri" w:hAnsi="Calibri" w:cs="Calibri"/>
          <w:i/>
        </w:rPr>
        <w:t>11/07</w:t>
      </w:r>
      <w:r w:rsidRPr="00134919">
        <w:rPr>
          <w:rFonts w:ascii="Calibri" w:hAnsi="Calibri" w:cs="Calibri"/>
          <w:i/>
        </w:rPr>
        <w:t>/2017</w:t>
      </w:r>
      <w:r w:rsidRPr="00D72441">
        <w:rPr>
          <w:rFonts w:ascii="Calibri" w:hAnsi="Calibri" w:cs="Calibri"/>
          <w:i/>
        </w:rPr>
        <w:t xml:space="preserve"> </w:t>
      </w:r>
      <w:r>
        <w:rPr>
          <w:rFonts w:ascii="Calibri" w:hAnsi="Calibri" w:cs="Calibri"/>
          <w:i/>
        </w:rPr>
        <w:t xml:space="preserve"> </w:t>
      </w:r>
      <w:r w:rsidRPr="00D72441">
        <w:rPr>
          <w:rFonts w:ascii="Calibri" w:hAnsi="Calibri" w:cs="Calibri"/>
          <w:i/>
        </w:rPr>
        <w:t xml:space="preserve">ημέρα </w:t>
      </w:r>
      <w:r w:rsidR="00E20BA4">
        <w:rPr>
          <w:rFonts w:ascii="Calibri" w:hAnsi="Calibri" w:cs="Calibri"/>
          <w:i/>
        </w:rPr>
        <w:t xml:space="preserve"> </w:t>
      </w:r>
      <w:r w:rsidR="00506E4F">
        <w:rPr>
          <w:rFonts w:ascii="Calibri" w:hAnsi="Calibri" w:cs="Calibri"/>
          <w:i/>
        </w:rPr>
        <w:t>Τρίτη</w:t>
      </w:r>
      <w:r w:rsidR="00E20BA4">
        <w:rPr>
          <w:rFonts w:ascii="Calibri" w:hAnsi="Calibri" w:cs="Calibri"/>
          <w:i/>
        </w:rPr>
        <w:t xml:space="preserve"> </w:t>
      </w:r>
      <w:r>
        <w:rPr>
          <w:rFonts w:ascii="Calibri" w:hAnsi="Calibri" w:cs="Calibri"/>
          <w:i/>
        </w:rPr>
        <w:t xml:space="preserve"> </w:t>
      </w:r>
      <w:r w:rsidRPr="00D72441">
        <w:rPr>
          <w:rFonts w:ascii="Calibri" w:hAnsi="Calibri" w:cs="Calibri"/>
          <w:i/>
        </w:rPr>
        <w:t>, εργάσιμες ημέρες και ώρες 09:00-13:30, στα γραφεία της Δ/νσης Πολεοδομίας και Τεχνικών Υπηρεσιών του Δήμου</w:t>
      </w:r>
      <w:r>
        <w:rPr>
          <w:rFonts w:ascii="Calibri" w:hAnsi="Calibri" w:cs="Calibri"/>
          <w:i/>
        </w:rPr>
        <w:t xml:space="preserve"> Πάργας</w:t>
      </w:r>
      <w:r w:rsidRPr="00D72441">
        <w:rPr>
          <w:rFonts w:ascii="Calibri" w:hAnsi="Calibri" w:cs="Calibri"/>
          <w:i/>
        </w:rPr>
        <w:t xml:space="preserve">, </w:t>
      </w:r>
      <w:r>
        <w:rPr>
          <w:rFonts w:ascii="Calibri" w:hAnsi="Calibri" w:cs="Calibri"/>
          <w:i/>
        </w:rPr>
        <w:t xml:space="preserve">Αχέροντος  12 </w:t>
      </w:r>
      <w:r w:rsidRPr="00D72441">
        <w:rPr>
          <w:rFonts w:ascii="Calibri" w:hAnsi="Calibri" w:cs="Calibri"/>
          <w:i/>
        </w:rPr>
        <w:t xml:space="preserve">, </w:t>
      </w:r>
      <w:r>
        <w:rPr>
          <w:rFonts w:ascii="Calibri" w:hAnsi="Calibri" w:cs="Calibri"/>
          <w:i/>
        </w:rPr>
        <w:t>Καναλλάκι Πρεβέζης, ΤΚ: 48062</w:t>
      </w:r>
      <w:r w:rsidRPr="00D72441">
        <w:rPr>
          <w:rFonts w:ascii="Calibri" w:hAnsi="Calibri" w:cs="Calibri"/>
          <w:i/>
        </w:rPr>
        <w:t>, όπου η  Επιτροπή Διαγωνισμού θα επιτρέψει ως οφείλει  την πρόσβαση των διαγωνιζομένων στα έγγραφα που υποβλήθηκαν στον διαγωνισμό, με επιτόπιο έλεγχο των εγγράφων και λήψη φωτοαντιγράφων των απαραίτητων κατά τους αιτούντες εγγράφων με δαπάνες τους, σύμφωνα με την παρ. 5 άρθρου 21 ν. 4412/2016).</w:t>
      </w:r>
    </w:p>
    <w:p w:rsidR="00F66FF7" w:rsidRPr="00D72441" w:rsidRDefault="00F66FF7" w:rsidP="00D72441">
      <w:pPr>
        <w:ind w:firstLine="720"/>
        <w:jc w:val="both"/>
        <w:rPr>
          <w:rFonts w:ascii="Calibri" w:hAnsi="Calibri" w:cs="Calibri"/>
          <w:i/>
        </w:rPr>
      </w:pPr>
    </w:p>
    <w:p w:rsidR="00F66FF7" w:rsidRPr="00DC09EB" w:rsidRDefault="00F66FF7" w:rsidP="00F66FF7">
      <w:pPr>
        <w:pStyle w:val="a8"/>
        <w:jc w:val="both"/>
        <w:rPr>
          <w:rFonts w:ascii="Calibri" w:hAnsi="Calibri" w:cs="Calibri"/>
          <w:b/>
          <w:i/>
          <w:sz w:val="24"/>
          <w:szCs w:val="24"/>
        </w:rPr>
      </w:pPr>
      <w:r>
        <w:rPr>
          <w:rFonts w:ascii="Calibri" w:hAnsi="Calibri" w:cs="Calibri"/>
          <w:i/>
          <w:sz w:val="24"/>
          <w:szCs w:val="24"/>
        </w:rPr>
        <w:t>Κατά  της  ανωτέρω  αποφάσεως   έγκρισης  του  αποτελέσματος  της  διαδικασίας  χωρεί  ένσταση ,  σύμφωνα  με  το  άρθρο  127 του  Ν.4412/16.</w:t>
      </w:r>
    </w:p>
    <w:p w:rsidR="000334B2" w:rsidRPr="0075728C" w:rsidRDefault="000334B2" w:rsidP="0075728C">
      <w:pPr>
        <w:pStyle w:val="a8"/>
        <w:jc w:val="both"/>
        <w:rPr>
          <w:rFonts w:ascii="Calibri" w:hAnsi="Calibri" w:cs="Times New Roman"/>
          <w:i/>
          <w:sz w:val="24"/>
          <w:szCs w:val="24"/>
        </w:rPr>
      </w:pPr>
    </w:p>
    <w:p w:rsidR="006F6EA9" w:rsidRDefault="006F6EA9" w:rsidP="006F6EA9">
      <w:pPr>
        <w:pStyle w:val="a8"/>
        <w:jc w:val="both"/>
        <w:rPr>
          <w:rFonts w:ascii="Calibri" w:hAnsi="Calibri" w:cs="Times New Roman"/>
          <w:b/>
          <w:bCs/>
          <w:i/>
        </w:rPr>
      </w:pPr>
      <w:r w:rsidRPr="005F0E64">
        <w:rPr>
          <w:rFonts w:ascii="Calibri" w:hAnsi="Calibri" w:cs="Times New Roman"/>
          <w:b/>
          <w:i/>
          <w:sz w:val="24"/>
        </w:rPr>
        <w:t>Σ</w:t>
      </w:r>
      <w:r w:rsidRPr="005F0E64">
        <w:rPr>
          <w:rFonts w:ascii="Calibri" w:hAnsi="Calibri" w:cs="Times New Roman"/>
          <w:b/>
          <w:i/>
        </w:rPr>
        <w:t>υνημμένα :</w:t>
      </w:r>
      <w:r w:rsidRPr="000334B2">
        <w:rPr>
          <w:rFonts w:ascii="Calibri" w:hAnsi="Calibri" w:cs="Times New Roman"/>
          <w:i/>
        </w:rPr>
        <w:t xml:space="preserve"> </w:t>
      </w:r>
      <w:r w:rsidRPr="005F0E64">
        <w:rPr>
          <w:rFonts w:ascii="Calibri" w:hAnsi="Calibri" w:cs="Times New Roman"/>
          <w:b/>
          <w:i/>
        </w:rPr>
        <w:t xml:space="preserve">1. </w:t>
      </w:r>
      <w:r w:rsidRPr="005F0E64">
        <w:rPr>
          <w:rFonts w:ascii="Calibri" w:hAnsi="Calibri" w:cs="Times New Roman"/>
          <w:b/>
          <w:bCs/>
          <w:i/>
        </w:rPr>
        <w:t>Απόφαση</w:t>
      </w:r>
      <w:r w:rsidR="00DC09EB">
        <w:rPr>
          <w:rFonts w:ascii="Calibri" w:hAnsi="Calibri" w:cs="Times New Roman"/>
          <w:b/>
          <w:bCs/>
          <w:i/>
        </w:rPr>
        <w:t xml:space="preserve">  Οικονομικής  Επιτροπής  Δήμου </w:t>
      </w:r>
      <w:r w:rsidRPr="005F0E64">
        <w:rPr>
          <w:rFonts w:ascii="Calibri" w:hAnsi="Calibri" w:cs="Times New Roman"/>
          <w:b/>
          <w:bCs/>
          <w:i/>
        </w:rPr>
        <w:t xml:space="preserve">  Πάργ</w:t>
      </w:r>
      <w:r w:rsidR="00DC09EB">
        <w:rPr>
          <w:rFonts w:ascii="Calibri" w:hAnsi="Calibri" w:cs="Times New Roman"/>
          <w:b/>
          <w:bCs/>
          <w:i/>
        </w:rPr>
        <w:t xml:space="preserve">ας με  Αριθμ. :   </w:t>
      </w:r>
      <w:r w:rsidR="00506E4F">
        <w:rPr>
          <w:rFonts w:ascii="Calibri" w:hAnsi="Calibri" w:cs="Times New Roman"/>
          <w:b/>
          <w:bCs/>
          <w:i/>
        </w:rPr>
        <w:t>115</w:t>
      </w:r>
      <w:r w:rsidR="00DC09EB" w:rsidRPr="005D0721">
        <w:rPr>
          <w:rFonts w:ascii="Calibri" w:hAnsi="Calibri" w:cs="Times New Roman"/>
          <w:b/>
          <w:bCs/>
          <w:i/>
        </w:rPr>
        <w:t>/2017</w:t>
      </w:r>
      <w:r w:rsidR="00A40A59" w:rsidRPr="005D0721">
        <w:rPr>
          <w:rFonts w:ascii="Calibri" w:hAnsi="Calibri" w:cs="Times New Roman"/>
          <w:b/>
          <w:bCs/>
          <w:i/>
        </w:rPr>
        <w:t>,</w:t>
      </w:r>
    </w:p>
    <w:p w:rsidR="00A40A59" w:rsidRPr="005F0E64" w:rsidRDefault="00786E04" w:rsidP="006F6EA9">
      <w:pPr>
        <w:pStyle w:val="a8"/>
        <w:jc w:val="both"/>
        <w:rPr>
          <w:b/>
          <w:i/>
          <w:sz w:val="24"/>
          <w:szCs w:val="24"/>
        </w:rPr>
      </w:pPr>
      <w:r w:rsidRPr="00786E04">
        <w:rPr>
          <w:rFonts w:ascii="Calibri" w:hAnsi="Calibri"/>
          <w:bCs/>
          <w:i/>
          <w:noProof/>
        </w:rPr>
        <w:pict>
          <v:shape id="_x0000_s1069" type="#_x0000_t202" style="position:absolute;left:0;text-align:left;margin-left:279pt;margin-top:7pt;width:236.95pt;height:258.95pt;z-index:251657728" filled="f" stroked="f">
            <v:textbox style="mso-next-textbox:#_x0000_s1069">
              <w:txbxContent>
                <w:p w:rsidR="00C4145B" w:rsidRPr="0075728C" w:rsidRDefault="00C4145B" w:rsidP="000334B2">
                  <w:pPr>
                    <w:rPr>
                      <w:rFonts w:ascii="Calibri" w:hAnsi="Calibri"/>
                      <w:b/>
                      <w:bCs/>
                    </w:rPr>
                  </w:pPr>
                </w:p>
                <w:p w:rsidR="000334B2" w:rsidRDefault="00F66FF7" w:rsidP="00F66FF7">
                  <w:pPr>
                    <w:ind w:left="480"/>
                    <w:rPr>
                      <w:rFonts w:ascii="Calibri" w:hAnsi="Calibri"/>
                      <w:b/>
                      <w:bCs/>
                      <w:i/>
                      <w:sz w:val="22"/>
                      <w:szCs w:val="22"/>
                    </w:rPr>
                  </w:pPr>
                  <w:r>
                    <w:rPr>
                      <w:rFonts w:ascii="Calibri" w:hAnsi="Calibri"/>
                      <w:b/>
                      <w:bCs/>
                      <w:i/>
                      <w:sz w:val="22"/>
                      <w:szCs w:val="22"/>
                    </w:rPr>
                    <w:t>Για  την  Επιτροπή   Διαγωνισμού</w:t>
                  </w:r>
                </w:p>
                <w:p w:rsidR="00F66FF7" w:rsidRPr="00A62D35" w:rsidRDefault="00F66FF7" w:rsidP="00F66FF7">
                  <w:pPr>
                    <w:ind w:left="480"/>
                    <w:rPr>
                      <w:rFonts w:ascii="Calibri" w:hAnsi="Calibri"/>
                      <w:b/>
                      <w:bCs/>
                      <w:i/>
                      <w:sz w:val="22"/>
                      <w:szCs w:val="22"/>
                    </w:rPr>
                  </w:pPr>
                  <w:r>
                    <w:rPr>
                      <w:rFonts w:ascii="Calibri" w:hAnsi="Calibri"/>
                      <w:b/>
                      <w:bCs/>
                      <w:i/>
                      <w:sz w:val="22"/>
                      <w:szCs w:val="22"/>
                    </w:rPr>
                    <w:t xml:space="preserve">                Ο  Πρόεδρος</w:t>
                  </w:r>
                </w:p>
                <w:p w:rsidR="000334B2" w:rsidRPr="00A62D35" w:rsidRDefault="000334B2" w:rsidP="000334B2">
                  <w:pPr>
                    <w:jc w:val="center"/>
                    <w:rPr>
                      <w:rFonts w:ascii="Calibri" w:hAnsi="Calibri"/>
                      <w:b/>
                      <w:bCs/>
                      <w:i/>
                      <w:sz w:val="22"/>
                      <w:szCs w:val="22"/>
                    </w:rPr>
                  </w:pPr>
                </w:p>
                <w:p w:rsidR="000334B2" w:rsidRDefault="000334B2" w:rsidP="00F66FF7">
                  <w:pPr>
                    <w:rPr>
                      <w:rFonts w:ascii="Calibri" w:hAnsi="Calibri"/>
                      <w:b/>
                      <w:bCs/>
                      <w:i/>
                      <w:sz w:val="22"/>
                      <w:szCs w:val="22"/>
                    </w:rPr>
                  </w:pPr>
                  <w:r w:rsidRPr="00A62D35">
                    <w:rPr>
                      <w:rFonts w:ascii="Calibri" w:hAnsi="Calibri"/>
                      <w:b/>
                      <w:bCs/>
                      <w:i/>
                      <w:sz w:val="22"/>
                      <w:szCs w:val="22"/>
                    </w:rPr>
                    <w:t xml:space="preserve">      </w:t>
                  </w:r>
                  <w:r>
                    <w:rPr>
                      <w:rFonts w:ascii="Calibri" w:hAnsi="Calibri"/>
                      <w:b/>
                      <w:bCs/>
                      <w:i/>
                      <w:sz w:val="22"/>
                      <w:szCs w:val="22"/>
                    </w:rPr>
                    <w:t xml:space="preserve">  </w:t>
                  </w:r>
                  <w:r w:rsidR="00F66FF7">
                    <w:rPr>
                      <w:rFonts w:ascii="Calibri" w:hAnsi="Calibri"/>
                      <w:b/>
                      <w:bCs/>
                      <w:i/>
                      <w:sz w:val="22"/>
                      <w:szCs w:val="22"/>
                    </w:rPr>
                    <w:t xml:space="preserve">     </w:t>
                  </w:r>
                  <w:r>
                    <w:rPr>
                      <w:rFonts w:ascii="Calibri" w:hAnsi="Calibri"/>
                      <w:b/>
                      <w:bCs/>
                      <w:i/>
                      <w:sz w:val="22"/>
                      <w:szCs w:val="22"/>
                    </w:rPr>
                    <w:t xml:space="preserve"> </w:t>
                  </w:r>
                  <w:r w:rsidR="00F66FF7" w:rsidRPr="00A62D35">
                    <w:rPr>
                      <w:rFonts w:ascii="Calibri" w:hAnsi="Calibri"/>
                      <w:b/>
                      <w:bCs/>
                      <w:i/>
                      <w:sz w:val="22"/>
                      <w:szCs w:val="22"/>
                    </w:rPr>
                    <w:t>Γιαννόπουλος  Γεώργιος</w:t>
                  </w:r>
                </w:p>
                <w:p w:rsidR="00F66FF7" w:rsidRPr="00A62D35" w:rsidRDefault="00F66FF7" w:rsidP="00F66FF7">
                  <w:pPr>
                    <w:rPr>
                      <w:rFonts w:ascii="Calibri" w:hAnsi="Calibri"/>
                      <w:b/>
                      <w:bCs/>
                      <w:i/>
                      <w:sz w:val="22"/>
                      <w:szCs w:val="22"/>
                    </w:rPr>
                  </w:pPr>
                  <w:r>
                    <w:rPr>
                      <w:rFonts w:ascii="Calibri" w:hAnsi="Calibri"/>
                      <w:b/>
                      <w:bCs/>
                      <w:i/>
                      <w:sz w:val="22"/>
                      <w:szCs w:val="22"/>
                    </w:rPr>
                    <w:t xml:space="preserve">             </w:t>
                  </w:r>
                  <w:r w:rsidRPr="00A62D35">
                    <w:rPr>
                      <w:rFonts w:ascii="Calibri" w:hAnsi="Calibri"/>
                      <w:b/>
                      <w:bCs/>
                      <w:i/>
                      <w:sz w:val="22"/>
                      <w:szCs w:val="22"/>
                      <w:lang w:val="en-US"/>
                    </w:rPr>
                    <w:t>M</w:t>
                  </w:r>
                  <w:r w:rsidRPr="00A62D35">
                    <w:rPr>
                      <w:rFonts w:ascii="Calibri" w:hAnsi="Calibri"/>
                      <w:b/>
                      <w:bCs/>
                      <w:i/>
                      <w:sz w:val="22"/>
                      <w:szCs w:val="22"/>
                    </w:rPr>
                    <w:t>.</w:t>
                  </w:r>
                  <w:r w:rsidRPr="00A62D35">
                    <w:rPr>
                      <w:rFonts w:ascii="Calibri" w:hAnsi="Calibri"/>
                      <w:b/>
                      <w:bCs/>
                      <w:i/>
                      <w:sz w:val="22"/>
                      <w:szCs w:val="22"/>
                      <w:lang w:val="en-US"/>
                    </w:rPr>
                    <w:t>Sc</w:t>
                  </w:r>
                  <w:r w:rsidRPr="00A62D35">
                    <w:rPr>
                      <w:rFonts w:ascii="Calibri" w:hAnsi="Calibri"/>
                      <w:b/>
                      <w:bCs/>
                      <w:i/>
                      <w:sz w:val="22"/>
                      <w:szCs w:val="22"/>
                    </w:rPr>
                    <w:t>.Πολιτικός  Μηχανικός</w:t>
                  </w:r>
                </w:p>
              </w:txbxContent>
            </v:textbox>
          </v:shape>
        </w:pict>
      </w:r>
      <w:r w:rsidR="00A40A59">
        <w:rPr>
          <w:rFonts w:ascii="Calibri" w:hAnsi="Calibri" w:cs="Times New Roman"/>
          <w:b/>
          <w:bCs/>
          <w:i/>
        </w:rPr>
        <w:t xml:space="preserve"> </w:t>
      </w:r>
      <w:r w:rsidR="00E20BA4">
        <w:rPr>
          <w:rFonts w:ascii="Calibri" w:hAnsi="Calibri" w:cs="Times New Roman"/>
          <w:b/>
          <w:bCs/>
          <w:i/>
        </w:rPr>
        <w:t xml:space="preserve">                      2. </w:t>
      </w:r>
      <w:r w:rsidR="00506E4F">
        <w:rPr>
          <w:rFonts w:ascii="Calibri" w:hAnsi="Calibri" w:cs="Times New Roman"/>
          <w:b/>
          <w:bCs/>
          <w:i/>
        </w:rPr>
        <w:t>Δεύτερο</w:t>
      </w:r>
      <w:r w:rsidR="00A40A59">
        <w:rPr>
          <w:rFonts w:ascii="Calibri" w:hAnsi="Calibri" w:cs="Times New Roman"/>
          <w:b/>
          <w:bCs/>
          <w:i/>
        </w:rPr>
        <w:t xml:space="preserve">  Πρακτικό  Συνοπτικού  Διαγωνισμού.</w:t>
      </w:r>
    </w:p>
    <w:p w:rsidR="007E1D11" w:rsidRPr="00134919" w:rsidRDefault="000334B2" w:rsidP="00134919">
      <w:pPr>
        <w:jc w:val="both"/>
        <w:rPr>
          <w:b/>
          <w:i/>
        </w:rPr>
      </w:pPr>
      <w:r>
        <w:rPr>
          <w:b/>
          <w:i/>
        </w:rPr>
        <w:t xml:space="preserve">  </w:t>
      </w:r>
      <w:r w:rsidR="00786E04" w:rsidRPr="00786E04">
        <w:rPr>
          <w:rFonts w:ascii="Calibri" w:hAnsi="Calibri"/>
          <w:bCs/>
          <w:i/>
          <w:noProof/>
        </w:rPr>
        <w:pict>
          <v:shape id="_x0000_s1068" type="#_x0000_t202" style="position:absolute;left:0;text-align:left;margin-left:124.15pt;margin-top:11.9pt;width:180pt;height:3.55pt;z-index:251656704;mso-position-horizontal-relative:text;mso-position-vertical-relative:text" filled="f" stroked="f">
            <v:textbox style="mso-next-textbox:#_x0000_s1068">
              <w:txbxContent>
                <w:p w:rsidR="000334B2" w:rsidRDefault="000334B2" w:rsidP="000334B2">
                  <w:pPr>
                    <w:rPr>
                      <w:rFonts w:ascii="Calibri" w:hAnsi="Calibri"/>
                      <w:b/>
                      <w:bCs/>
                      <w:i/>
                      <w:sz w:val="22"/>
                      <w:szCs w:val="22"/>
                    </w:rPr>
                  </w:pPr>
                </w:p>
                <w:p w:rsidR="00C4145B" w:rsidRDefault="00C4145B" w:rsidP="000334B2">
                  <w:pPr>
                    <w:rPr>
                      <w:rFonts w:ascii="Calibri" w:hAnsi="Calibri"/>
                      <w:b/>
                      <w:bCs/>
                      <w:i/>
                      <w:sz w:val="22"/>
                      <w:szCs w:val="22"/>
                    </w:rPr>
                  </w:pPr>
                </w:p>
                <w:p w:rsidR="00C4145B" w:rsidRDefault="00C4145B" w:rsidP="000334B2">
                  <w:pPr>
                    <w:rPr>
                      <w:rFonts w:ascii="Calibri" w:hAnsi="Calibri"/>
                      <w:b/>
                      <w:bCs/>
                      <w:i/>
                      <w:sz w:val="22"/>
                      <w:szCs w:val="22"/>
                    </w:rPr>
                  </w:pPr>
                </w:p>
                <w:p w:rsidR="00C4145B" w:rsidRDefault="00C4145B" w:rsidP="000334B2">
                  <w:pPr>
                    <w:rPr>
                      <w:rFonts w:ascii="Calibri" w:hAnsi="Calibri"/>
                      <w:b/>
                      <w:bCs/>
                      <w:i/>
                      <w:sz w:val="22"/>
                      <w:szCs w:val="22"/>
                    </w:rPr>
                  </w:pPr>
                </w:p>
                <w:p w:rsidR="00C4145B" w:rsidRDefault="00C4145B" w:rsidP="000334B2">
                  <w:pPr>
                    <w:rPr>
                      <w:rFonts w:ascii="Calibri" w:hAnsi="Calibri"/>
                      <w:b/>
                      <w:bCs/>
                      <w:i/>
                      <w:sz w:val="22"/>
                      <w:szCs w:val="22"/>
                    </w:rPr>
                  </w:pPr>
                </w:p>
                <w:p w:rsidR="00C4145B" w:rsidRDefault="00C4145B" w:rsidP="000334B2">
                  <w:pPr>
                    <w:rPr>
                      <w:rFonts w:ascii="Calibri" w:hAnsi="Calibri"/>
                      <w:b/>
                      <w:bCs/>
                      <w:i/>
                      <w:sz w:val="22"/>
                      <w:szCs w:val="22"/>
                    </w:rPr>
                  </w:pPr>
                </w:p>
                <w:p w:rsidR="00C4145B" w:rsidRPr="0075728C" w:rsidRDefault="00C4145B" w:rsidP="000334B2">
                  <w:pPr>
                    <w:rPr>
                      <w:rFonts w:ascii="Calibri" w:hAnsi="Calibri"/>
                      <w:b/>
                      <w:bCs/>
                      <w:i/>
                      <w:sz w:val="22"/>
                      <w:szCs w:val="22"/>
                    </w:rPr>
                  </w:pPr>
                </w:p>
                <w:p w:rsidR="000334B2" w:rsidRPr="00A62D35" w:rsidRDefault="000334B2" w:rsidP="000334B2">
                  <w:pPr>
                    <w:jc w:val="center"/>
                    <w:rPr>
                      <w:rFonts w:ascii="Calibri" w:hAnsi="Calibri"/>
                      <w:b/>
                      <w:bCs/>
                      <w:i/>
                      <w:sz w:val="22"/>
                      <w:szCs w:val="22"/>
                    </w:rPr>
                  </w:pPr>
                </w:p>
                <w:p w:rsidR="000334B2" w:rsidRPr="00A62D35" w:rsidRDefault="000334B2" w:rsidP="000334B2">
                  <w:pPr>
                    <w:jc w:val="center"/>
                    <w:rPr>
                      <w:rFonts w:ascii="Calibri" w:hAnsi="Calibri"/>
                      <w:b/>
                      <w:bCs/>
                      <w:i/>
                      <w:sz w:val="22"/>
                      <w:szCs w:val="22"/>
                    </w:rPr>
                  </w:pPr>
                </w:p>
                <w:p w:rsidR="000334B2" w:rsidRPr="00A62D35" w:rsidRDefault="000334B2" w:rsidP="000334B2">
                  <w:pPr>
                    <w:jc w:val="center"/>
                    <w:rPr>
                      <w:rFonts w:ascii="Calibri" w:hAnsi="Calibri"/>
                      <w:b/>
                      <w:bCs/>
                      <w:i/>
                      <w:sz w:val="22"/>
                      <w:szCs w:val="22"/>
                    </w:rPr>
                  </w:pPr>
                </w:p>
                <w:p w:rsidR="000334B2" w:rsidRPr="00A62D35" w:rsidRDefault="000334B2" w:rsidP="000334B2">
                  <w:pPr>
                    <w:jc w:val="center"/>
                    <w:rPr>
                      <w:rFonts w:ascii="Calibri" w:hAnsi="Calibri"/>
                      <w:b/>
                      <w:bCs/>
                      <w:i/>
                      <w:sz w:val="22"/>
                      <w:szCs w:val="22"/>
                    </w:rPr>
                  </w:pPr>
                </w:p>
                <w:p w:rsidR="000334B2" w:rsidRPr="00C736DF" w:rsidRDefault="000334B2" w:rsidP="000334B2">
                  <w:pPr>
                    <w:jc w:val="center"/>
                    <w:rPr>
                      <w:rFonts w:ascii="Calibri" w:hAnsi="Calibri"/>
                      <w:b/>
                      <w:bCs/>
                    </w:rPr>
                  </w:pPr>
                </w:p>
                <w:p w:rsidR="000334B2" w:rsidRPr="00C736DF" w:rsidRDefault="000334B2" w:rsidP="000334B2">
                  <w:pPr>
                    <w:rPr>
                      <w:rFonts w:ascii="Calibri" w:hAnsi="Calibri"/>
                    </w:rPr>
                  </w:pPr>
                </w:p>
                <w:p w:rsidR="000334B2" w:rsidRPr="00C736DF" w:rsidRDefault="000334B2" w:rsidP="000334B2">
                  <w:pPr>
                    <w:jc w:val="center"/>
                    <w:rPr>
                      <w:rFonts w:ascii="Calibri" w:hAnsi="Calibri"/>
                      <w:b/>
                      <w:bCs/>
                    </w:rPr>
                  </w:pPr>
                </w:p>
              </w:txbxContent>
            </v:textbox>
          </v:shape>
        </w:pict>
      </w:r>
      <w:r w:rsidR="00786E04" w:rsidRPr="00786E04">
        <w:rPr>
          <w:rFonts w:ascii="Calibri" w:hAnsi="Calibri"/>
          <w:i/>
          <w:noProof/>
        </w:rPr>
        <w:pict>
          <v:shape id="Text Box 8" o:spid="_x0000_s1045" type="#_x0000_t202" style="position:absolute;left:0;text-align:left;margin-left:-13.1pt;margin-top:14.35pt;width:527.4pt;height:26.05pt;z-index:251654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IFVrgIAALE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" filled="f" stroked="f">
            <v:textbox inset="0,0,0,0">
              <w:txbxContent>
                <w:p w:rsidR="0068045C" w:rsidRPr="00A62D35" w:rsidRDefault="0068045C" w:rsidP="00797789">
                  <w:pPr>
                    <w:rPr>
                      <w:rFonts w:ascii="Calibri" w:hAnsi="Calibri"/>
                      <w:b/>
                      <w:i/>
                      <w:sz w:val="20"/>
                      <w:u w:val="single"/>
                    </w:rPr>
                  </w:pPr>
                </w:p>
              </w:txbxContent>
            </v:textbox>
          </v:shape>
        </w:pict>
      </w:r>
      <w:r w:rsidR="00786E04" w:rsidRPr="00786E04">
        <w:rPr>
          <w:rFonts w:ascii="Calibri" w:hAnsi="Calibri"/>
          <w:i/>
          <w:noProof/>
        </w:rPr>
        <w:pict>
          <v:shape id="_x0000_s1058" type="#_x0000_t202" style="position:absolute;left:0;text-align:left;margin-left:14.5pt;margin-top:102.65pt;width:134.45pt;height:34.1pt;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IFVrgIAALE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" filled="f" stroked="f">
            <v:textbox inset="0,0,0,0">
              <w:txbxContent>
                <w:p w:rsidR="00106D09" w:rsidRPr="000334B2" w:rsidRDefault="00106D09" w:rsidP="00797789">
                  <w:pPr>
                    <w:rPr>
                      <w:rFonts w:ascii="Calibri" w:hAnsi="Calibri"/>
                      <w:b/>
                      <w:i/>
                      <w:sz w:val="20"/>
                      <w:u w:val="single"/>
                      <w:lang w:val="en-US"/>
                    </w:rPr>
                  </w:pPr>
                </w:p>
                <w:p w:rsidR="00106D09" w:rsidRDefault="00106D09" w:rsidP="00797789">
                  <w:pPr>
                    <w:rPr>
                      <w:rFonts w:ascii="Calibri" w:hAnsi="Calibri"/>
                      <w:b/>
                      <w:i/>
                      <w:sz w:val="20"/>
                      <w:u w:val="single"/>
                    </w:rPr>
                  </w:pPr>
                </w:p>
                <w:p w:rsidR="00106D09" w:rsidRDefault="00106D09" w:rsidP="00797789">
                  <w:pPr>
                    <w:rPr>
                      <w:rFonts w:ascii="Calibri" w:hAnsi="Calibri"/>
                      <w:b/>
                      <w:i/>
                      <w:sz w:val="20"/>
                      <w:u w:val="single"/>
                    </w:rPr>
                  </w:pPr>
                </w:p>
                <w:p w:rsidR="007E46B2" w:rsidRDefault="007E46B2" w:rsidP="00797789">
                  <w:pPr>
                    <w:rPr>
                      <w:rFonts w:ascii="Calibri" w:hAnsi="Calibri"/>
                      <w:b/>
                      <w:i/>
                      <w:sz w:val="20"/>
                      <w:u w:val="single"/>
                    </w:rPr>
                  </w:pPr>
                </w:p>
                <w:p w:rsidR="00C4145B" w:rsidRDefault="00C4145B" w:rsidP="00797789">
                  <w:pPr>
                    <w:rPr>
                      <w:rFonts w:ascii="Calibri" w:hAnsi="Calibri"/>
                      <w:b/>
                      <w:i/>
                      <w:sz w:val="20"/>
                      <w:u w:val="single"/>
                    </w:rPr>
                  </w:pPr>
                </w:p>
                <w:p w:rsidR="00C4145B" w:rsidRDefault="00C4145B" w:rsidP="00797789">
                  <w:pPr>
                    <w:rPr>
                      <w:rFonts w:ascii="Calibri" w:hAnsi="Calibri"/>
                      <w:b/>
                      <w:i/>
                      <w:sz w:val="20"/>
                      <w:u w:val="single"/>
                    </w:rPr>
                  </w:pPr>
                </w:p>
                <w:p w:rsidR="00C4145B" w:rsidRDefault="00C4145B" w:rsidP="00797789">
                  <w:pPr>
                    <w:rPr>
                      <w:rFonts w:ascii="Calibri" w:hAnsi="Calibri"/>
                      <w:b/>
                      <w:i/>
                      <w:sz w:val="20"/>
                      <w:u w:val="single"/>
                    </w:rPr>
                  </w:pPr>
                </w:p>
                <w:p w:rsidR="00C4145B" w:rsidRDefault="00C4145B" w:rsidP="00797789">
                  <w:pPr>
                    <w:rPr>
                      <w:rFonts w:ascii="Calibri" w:hAnsi="Calibri"/>
                      <w:b/>
                      <w:i/>
                      <w:sz w:val="20"/>
                      <w:u w:val="single"/>
                    </w:rPr>
                  </w:pPr>
                </w:p>
                <w:p w:rsidR="00C4145B" w:rsidRDefault="00C4145B" w:rsidP="00797789">
                  <w:pPr>
                    <w:rPr>
                      <w:rFonts w:ascii="Calibri" w:hAnsi="Calibri"/>
                      <w:b/>
                      <w:i/>
                      <w:sz w:val="20"/>
                      <w:u w:val="single"/>
                    </w:rPr>
                  </w:pPr>
                </w:p>
                <w:p w:rsidR="004078E4" w:rsidRDefault="004078E4" w:rsidP="00797789">
                  <w:pPr>
                    <w:rPr>
                      <w:rFonts w:ascii="Calibri" w:hAnsi="Calibri"/>
                      <w:b/>
                      <w:i/>
                      <w:sz w:val="20"/>
                      <w:u w:val="single"/>
                    </w:rPr>
                  </w:pPr>
                </w:p>
                <w:p w:rsidR="004078E4" w:rsidRDefault="004078E4" w:rsidP="00797789">
                  <w:pPr>
                    <w:rPr>
                      <w:rFonts w:ascii="Calibri" w:hAnsi="Calibri"/>
                      <w:b/>
                      <w:i/>
                      <w:sz w:val="20"/>
                      <w:u w:val="single"/>
                    </w:rPr>
                  </w:pPr>
                </w:p>
                <w:p w:rsidR="004078E4" w:rsidRDefault="004078E4" w:rsidP="00797789">
                  <w:pPr>
                    <w:rPr>
                      <w:rFonts w:ascii="Calibri" w:hAnsi="Calibri"/>
                      <w:b/>
                      <w:i/>
                      <w:sz w:val="20"/>
                      <w:u w:val="single"/>
                    </w:rPr>
                  </w:pPr>
                </w:p>
                <w:p w:rsidR="004078E4" w:rsidRDefault="004078E4" w:rsidP="00797789">
                  <w:pPr>
                    <w:rPr>
                      <w:rFonts w:ascii="Calibri" w:hAnsi="Calibri"/>
                      <w:b/>
                      <w:i/>
                      <w:sz w:val="20"/>
                      <w:u w:val="single"/>
                    </w:rPr>
                  </w:pPr>
                </w:p>
                <w:p w:rsidR="004078E4" w:rsidRDefault="004078E4" w:rsidP="00797789">
                  <w:pPr>
                    <w:rPr>
                      <w:rFonts w:ascii="Calibri" w:hAnsi="Calibri"/>
                      <w:b/>
                      <w:i/>
                      <w:sz w:val="20"/>
                      <w:u w:val="single"/>
                    </w:rPr>
                  </w:pPr>
                </w:p>
                <w:p w:rsidR="004078E4" w:rsidRDefault="004078E4" w:rsidP="00797789">
                  <w:pPr>
                    <w:rPr>
                      <w:rFonts w:ascii="Calibri" w:hAnsi="Calibri"/>
                      <w:b/>
                      <w:i/>
                      <w:sz w:val="20"/>
                      <w:u w:val="single"/>
                    </w:rPr>
                  </w:pPr>
                </w:p>
                <w:p w:rsidR="006F6EA9" w:rsidRPr="00C4145B" w:rsidRDefault="006F6EA9" w:rsidP="00797789">
                  <w:pPr>
                    <w:rPr>
                      <w:rFonts w:ascii="Calibri" w:hAnsi="Calibri"/>
                      <w:b/>
                      <w:i/>
                      <w:sz w:val="20"/>
                      <w:u w:val="single"/>
                    </w:rPr>
                  </w:pPr>
                </w:p>
                <w:p w:rsidR="00A62D35" w:rsidRDefault="00A62D35" w:rsidP="00797789">
                  <w:pPr>
                    <w:rPr>
                      <w:rFonts w:ascii="Calibri" w:hAnsi="Calibri"/>
                      <w:b/>
                      <w:i/>
                      <w:sz w:val="20"/>
                      <w:u w:val="single"/>
                    </w:rPr>
                  </w:pPr>
                </w:p>
                <w:p w:rsidR="001360FF" w:rsidRPr="00A62D35" w:rsidRDefault="001360FF" w:rsidP="00797789">
                  <w:pPr>
                    <w:rPr>
                      <w:rFonts w:ascii="Calibri" w:hAnsi="Calibri"/>
                      <w:b/>
                      <w:i/>
                      <w:sz w:val="20"/>
                      <w:u w:val="single"/>
                    </w:rPr>
                  </w:pPr>
                  <w:r w:rsidRPr="00A62D35">
                    <w:rPr>
                      <w:rFonts w:ascii="Calibri" w:hAnsi="Calibri"/>
                      <w:b/>
                      <w:i/>
                      <w:sz w:val="20"/>
                      <w:u w:val="single"/>
                    </w:rPr>
                    <w:t>Εσωτερική Διανομή:</w:t>
                  </w:r>
                </w:p>
                <w:p w:rsidR="001360FF" w:rsidRPr="00A62D35" w:rsidRDefault="00AE35A3" w:rsidP="00C527BF">
                  <w:pPr>
                    <w:rPr>
                      <w:rFonts w:ascii="Calibri" w:hAnsi="Calibri"/>
                      <w:i/>
                      <w:sz w:val="20"/>
                    </w:rPr>
                  </w:pPr>
                  <w:r w:rsidRPr="00A62D35">
                    <w:rPr>
                      <w:rFonts w:ascii="Calibri" w:hAnsi="Calibri"/>
                      <w:i/>
                      <w:sz w:val="20"/>
                    </w:rPr>
                    <w:t>Αρχείο Έργου</w:t>
                  </w:r>
                </w:p>
              </w:txbxContent>
            </v:textbox>
          </v:shape>
        </w:pict>
      </w:r>
    </w:p>
    <w:sectPr w:rsidR="007E1D11" w:rsidRPr="00134919" w:rsidSect="00A03DEB">
      <w:pgSz w:w="11906" w:h="16838"/>
      <w:pgMar w:top="1276" w:right="85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7F88" w:rsidRDefault="00387F88" w:rsidP="0083734F">
      <w:r>
        <w:separator/>
      </w:r>
    </w:p>
  </w:endnote>
  <w:endnote w:type="continuationSeparator" w:id="1">
    <w:p w:rsidR="00387F88" w:rsidRDefault="00387F88" w:rsidP="008373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7F88" w:rsidRDefault="00387F88" w:rsidP="0083734F">
      <w:r>
        <w:separator/>
      </w:r>
    </w:p>
  </w:footnote>
  <w:footnote w:type="continuationSeparator" w:id="1">
    <w:p w:rsidR="00387F88" w:rsidRDefault="00387F88" w:rsidP="008373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41880"/>
    <w:multiLevelType w:val="hybridMultilevel"/>
    <w:tmpl w:val="1A56CF72"/>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0727103A"/>
    <w:multiLevelType w:val="hybridMultilevel"/>
    <w:tmpl w:val="585E645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4083B48"/>
    <w:multiLevelType w:val="hybridMultilevel"/>
    <w:tmpl w:val="1A56CF72"/>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156F7941"/>
    <w:multiLevelType w:val="hybridMultilevel"/>
    <w:tmpl w:val="1A56CF72"/>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nsid w:val="15935E22"/>
    <w:multiLevelType w:val="hybridMultilevel"/>
    <w:tmpl w:val="DF52C9C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90461B6"/>
    <w:multiLevelType w:val="hybridMultilevel"/>
    <w:tmpl w:val="A7E236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7720470"/>
    <w:multiLevelType w:val="hybridMultilevel"/>
    <w:tmpl w:val="585E645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8D700BB"/>
    <w:multiLevelType w:val="hybridMultilevel"/>
    <w:tmpl w:val="7E9A400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7AA2AAC"/>
    <w:multiLevelType w:val="hybridMultilevel"/>
    <w:tmpl w:val="A7E236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3E57CAC"/>
    <w:multiLevelType w:val="hybridMultilevel"/>
    <w:tmpl w:val="1A56CF72"/>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nsid w:val="4FF52CFB"/>
    <w:multiLevelType w:val="hybridMultilevel"/>
    <w:tmpl w:val="43FEF3F6"/>
    <w:lvl w:ilvl="0" w:tplc="108AFC94">
      <w:start w:val="1"/>
      <w:numFmt w:val="decimal"/>
      <w:lvlText w:val="%1."/>
      <w:lvlJc w:val="left"/>
      <w:pPr>
        <w:ind w:left="720" w:hanging="360"/>
      </w:pPr>
      <w:rPr>
        <w:rFonts w:cs="Arial" w:hint="default"/>
        <w:color w:val="2222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584D39DF"/>
    <w:multiLevelType w:val="hybridMultilevel"/>
    <w:tmpl w:val="743470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599872DF"/>
    <w:multiLevelType w:val="hybridMultilevel"/>
    <w:tmpl w:val="1A56CF72"/>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nsid w:val="62F82141"/>
    <w:multiLevelType w:val="hybridMultilevel"/>
    <w:tmpl w:val="F724C28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636A25B8"/>
    <w:multiLevelType w:val="hybridMultilevel"/>
    <w:tmpl w:val="261A3F7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6C8F7B42"/>
    <w:multiLevelType w:val="hybridMultilevel"/>
    <w:tmpl w:val="A7E236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72E50383"/>
    <w:multiLevelType w:val="hybridMultilevel"/>
    <w:tmpl w:val="1A56CF72"/>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738929CA"/>
    <w:multiLevelType w:val="hybridMultilevel"/>
    <w:tmpl w:val="05782C2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792C6827"/>
    <w:multiLevelType w:val="hybridMultilevel"/>
    <w:tmpl w:val="261A3F7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7A142BD2"/>
    <w:multiLevelType w:val="hybridMultilevel"/>
    <w:tmpl w:val="05782C2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7FA82A5B"/>
    <w:multiLevelType w:val="hybridMultilevel"/>
    <w:tmpl w:val="D2D60B4A"/>
    <w:lvl w:ilvl="0" w:tplc="0408000F">
      <w:start w:val="1"/>
      <w:numFmt w:val="decimal"/>
      <w:lvlText w:val="%1."/>
      <w:lvlJc w:val="left"/>
      <w:pPr>
        <w:ind w:left="720" w:hanging="360"/>
      </w:pPr>
      <w:rPr>
        <w:rFonts w:hint="default"/>
        <w:w w:val="1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3"/>
  </w:num>
  <w:num w:numId="2">
    <w:abstractNumId w:val="1"/>
  </w:num>
  <w:num w:numId="3">
    <w:abstractNumId w:val="6"/>
  </w:num>
  <w:num w:numId="4">
    <w:abstractNumId w:val="3"/>
  </w:num>
  <w:num w:numId="5">
    <w:abstractNumId w:val="9"/>
  </w:num>
  <w:num w:numId="6">
    <w:abstractNumId w:val="16"/>
  </w:num>
  <w:num w:numId="7">
    <w:abstractNumId w:val="0"/>
  </w:num>
  <w:num w:numId="8">
    <w:abstractNumId w:val="12"/>
  </w:num>
  <w:num w:numId="9">
    <w:abstractNumId w:val="2"/>
  </w:num>
  <w:num w:numId="10">
    <w:abstractNumId w:val="4"/>
  </w:num>
  <w:num w:numId="11">
    <w:abstractNumId w:val="7"/>
  </w:num>
  <w:num w:numId="12">
    <w:abstractNumId w:val="14"/>
  </w:num>
  <w:num w:numId="13">
    <w:abstractNumId w:val="17"/>
  </w:num>
  <w:num w:numId="14">
    <w:abstractNumId w:val="18"/>
  </w:num>
  <w:num w:numId="15">
    <w:abstractNumId w:val="19"/>
  </w:num>
  <w:num w:numId="16">
    <w:abstractNumId w:val="20"/>
  </w:num>
  <w:num w:numId="17">
    <w:abstractNumId w:val="8"/>
  </w:num>
  <w:num w:numId="18">
    <w:abstractNumId w:val="15"/>
  </w:num>
  <w:num w:numId="19">
    <w:abstractNumId w:val="5"/>
  </w:num>
  <w:num w:numId="20">
    <w:abstractNumId w:val="11"/>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stylePaneFormatFilter w:val="3F01"/>
  <w:defaultTabStop w:val="720"/>
  <w:noPunctuationKerning/>
  <w:characterSpacingControl w:val="doNotCompress"/>
  <w:footnotePr>
    <w:footnote w:id="0"/>
    <w:footnote w:id="1"/>
  </w:footnotePr>
  <w:endnotePr>
    <w:endnote w:id="0"/>
    <w:endnote w:id="1"/>
  </w:endnotePr>
  <w:compat/>
  <w:rsids>
    <w:rsidRoot w:val="00550CD0"/>
    <w:rsid w:val="000025CF"/>
    <w:rsid w:val="00003556"/>
    <w:rsid w:val="00007267"/>
    <w:rsid w:val="0001476A"/>
    <w:rsid w:val="000202D4"/>
    <w:rsid w:val="00031E04"/>
    <w:rsid w:val="0003209A"/>
    <w:rsid w:val="000334B2"/>
    <w:rsid w:val="00033691"/>
    <w:rsid w:val="0003634F"/>
    <w:rsid w:val="00044A6C"/>
    <w:rsid w:val="00044E52"/>
    <w:rsid w:val="00047821"/>
    <w:rsid w:val="00047A21"/>
    <w:rsid w:val="0005316B"/>
    <w:rsid w:val="00056DE4"/>
    <w:rsid w:val="000605E6"/>
    <w:rsid w:val="00073F05"/>
    <w:rsid w:val="00073F5F"/>
    <w:rsid w:val="00077F2F"/>
    <w:rsid w:val="0008447C"/>
    <w:rsid w:val="000908DA"/>
    <w:rsid w:val="000A4AD4"/>
    <w:rsid w:val="000B5C9E"/>
    <w:rsid w:val="000E059B"/>
    <w:rsid w:val="00105045"/>
    <w:rsid w:val="00106D09"/>
    <w:rsid w:val="00107D69"/>
    <w:rsid w:val="001201A6"/>
    <w:rsid w:val="00121CA8"/>
    <w:rsid w:val="0013076E"/>
    <w:rsid w:val="00134919"/>
    <w:rsid w:val="00135B41"/>
    <w:rsid w:val="001360FF"/>
    <w:rsid w:val="001516B3"/>
    <w:rsid w:val="00157E19"/>
    <w:rsid w:val="00167AB9"/>
    <w:rsid w:val="001711A7"/>
    <w:rsid w:val="00175C69"/>
    <w:rsid w:val="00183727"/>
    <w:rsid w:val="0019293C"/>
    <w:rsid w:val="0019617F"/>
    <w:rsid w:val="00197C8C"/>
    <w:rsid w:val="001B1968"/>
    <w:rsid w:val="001B6D7C"/>
    <w:rsid w:val="001D533D"/>
    <w:rsid w:val="001D62D1"/>
    <w:rsid w:val="001E644D"/>
    <w:rsid w:val="00202290"/>
    <w:rsid w:val="00204942"/>
    <w:rsid w:val="00211AAD"/>
    <w:rsid w:val="00216832"/>
    <w:rsid w:val="00217E2C"/>
    <w:rsid w:val="002202FE"/>
    <w:rsid w:val="0022594D"/>
    <w:rsid w:val="002338A9"/>
    <w:rsid w:val="002342AC"/>
    <w:rsid w:val="002344CB"/>
    <w:rsid w:val="00235C20"/>
    <w:rsid w:val="00256104"/>
    <w:rsid w:val="00266773"/>
    <w:rsid w:val="00277138"/>
    <w:rsid w:val="00282431"/>
    <w:rsid w:val="00287E0D"/>
    <w:rsid w:val="002908E4"/>
    <w:rsid w:val="00297550"/>
    <w:rsid w:val="002A2AFB"/>
    <w:rsid w:val="002A454D"/>
    <w:rsid w:val="002B1841"/>
    <w:rsid w:val="002B79F9"/>
    <w:rsid w:val="002C0ABB"/>
    <w:rsid w:val="002C3993"/>
    <w:rsid w:val="002D743B"/>
    <w:rsid w:val="002E0BA8"/>
    <w:rsid w:val="002F477F"/>
    <w:rsid w:val="002F493D"/>
    <w:rsid w:val="002F5ED9"/>
    <w:rsid w:val="00303068"/>
    <w:rsid w:val="00321450"/>
    <w:rsid w:val="0033592B"/>
    <w:rsid w:val="003362C2"/>
    <w:rsid w:val="003424CB"/>
    <w:rsid w:val="00344C27"/>
    <w:rsid w:val="003459DC"/>
    <w:rsid w:val="00347D25"/>
    <w:rsid w:val="00350DBA"/>
    <w:rsid w:val="00352C2B"/>
    <w:rsid w:val="00362C91"/>
    <w:rsid w:val="003710A4"/>
    <w:rsid w:val="003756DC"/>
    <w:rsid w:val="00387F88"/>
    <w:rsid w:val="003930BB"/>
    <w:rsid w:val="003931DA"/>
    <w:rsid w:val="003A100B"/>
    <w:rsid w:val="003C573D"/>
    <w:rsid w:val="003D13BB"/>
    <w:rsid w:val="003D2FDD"/>
    <w:rsid w:val="003E070E"/>
    <w:rsid w:val="003E75E5"/>
    <w:rsid w:val="003F454E"/>
    <w:rsid w:val="004078E4"/>
    <w:rsid w:val="00414399"/>
    <w:rsid w:val="00424F1A"/>
    <w:rsid w:val="004356C6"/>
    <w:rsid w:val="0044238E"/>
    <w:rsid w:val="004440A3"/>
    <w:rsid w:val="004456D4"/>
    <w:rsid w:val="0045443B"/>
    <w:rsid w:val="004544E3"/>
    <w:rsid w:val="00455CFD"/>
    <w:rsid w:val="004564DD"/>
    <w:rsid w:val="004615C0"/>
    <w:rsid w:val="00461E05"/>
    <w:rsid w:val="00466998"/>
    <w:rsid w:val="00467CAA"/>
    <w:rsid w:val="0047252F"/>
    <w:rsid w:val="00477613"/>
    <w:rsid w:val="004819E4"/>
    <w:rsid w:val="00482037"/>
    <w:rsid w:val="0048289E"/>
    <w:rsid w:val="00492F2B"/>
    <w:rsid w:val="00494EB9"/>
    <w:rsid w:val="00497F92"/>
    <w:rsid w:val="004A20C3"/>
    <w:rsid w:val="004B098E"/>
    <w:rsid w:val="004B2FAE"/>
    <w:rsid w:val="004B714B"/>
    <w:rsid w:val="004D1D80"/>
    <w:rsid w:val="004D301A"/>
    <w:rsid w:val="004D371B"/>
    <w:rsid w:val="004E0348"/>
    <w:rsid w:val="004F6AD6"/>
    <w:rsid w:val="00506E4F"/>
    <w:rsid w:val="00521D42"/>
    <w:rsid w:val="0052487A"/>
    <w:rsid w:val="00527481"/>
    <w:rsid w:val="0053514F"/>
    <w:rsid w:val="005407B3"/>
    <w:rsid w:val="00543A5E"/>
    <w:rsid w:val="00547555"/>
    <w:rsid w:val="00550CD0"/>
    <w:rsid w:val="00552736"/>
    <w:rsid w:val="005605E6"/>
    <w:rsid w:val="00565B72"/>
    <w:rsid w:val="00566E79"/>
    <w:rsid w:val="00570E8F"/>
    <w:rsid w:val="005713CA"/>
    <w:rsid w:val="00572AD9"/>
    <w:rsid w:val="005814E9"/>
    <w:rsid w:val="0058669C"/>
    <w:rsid w:val="005912BE"/>
    <w:rsid w:val="00592EE2"/>
    <w:rsid w:val="005A3CE8"/>
    <w:rsid w:val="005A4A3A"/>
    <w:rsid w:val="005A65EF"/>
    <w:rsid w:val="005A7AE3"/>
    <w:rsid w:val="005B152E"/>
    <w:rsid w:val="005C18B6"/>
    <w:rsid w:val="005C461F"/>
    <w:rsid w:val="005C65CC"/>
    <w:rsid w:val="005D0721"/>
    <w:rsid w:val="005E0285"/>
    <w:rsid w:val="005E75DF"/>
    <w:rsid w:val="005F04BA"/>
    <w:rsid w:val="005F0E64"/>
    <w:rsid w:val="005F39B4"/>
    <w:rsid w:val="00603496"/>
    <w:rsid w:val="00604571"/>
    <w:rsid w:val="00605957"/>
    <w:rsid w:val="006062BC"/>
    <w:rsid w:val="00607D4A"/>
    <w:rsid w:val="00607F91"/>
    <w:rsid w:val="00611BB4"/>
    <w:rsid w:val="00613171"/>
    <w:rsid w:val="00621C8D"/>
    <w:rsid w:val="00622D69"/>
    <w:rsid w:val="006231BD"/>
    <w:rsid w:val="00632F34"/>
    <w:rsid w:val="006464FF"/>
    <w:rsid w:val="006621F2"/>
    <w:rsid w:val="0066226F"/>
    <w:rsid w:val="00662E01"/>
    <w:rsid w:val="006726F5"/>
    <w:rsid w:val="00674388"/>
    <w:rsid w:val="0068045C"/>
    <w:rsid w:val="00686109"/>
    <w:rsid w:val="00690FE6"/>
    <w:rsid w:val="006930AD"/>
    <w:rsid w:val="006A172C"/>
    <w:rsid w:val="006A68F7"/>
    <w:rsid w:val="006A774B"/>
    <w:rsid w:val="006B517A"/>
    <w:rsid w:val="006B6E9C"/>
    <w:rsid w:val="006F6ADD"/>
    <w:rsid w:val="006F6EA9"/>
    <w:rsid w:val="007003AD"/>
    <w:rsid w:val="007015EC"/>
    <w:rsid w:val="00702A42"/>
    <w:rsid w:val="007069FA"/>
    <w:rsid w:val="00712829"/>
    <w:rsid w:val="00724E14"/>
    <w:rsid w:val="0072638B"/>
    <w:rsid w:val="00727A8A"/>
    <w:rsid w:val="00753307"/>
    <w:rsid w:val="00754A7D"/>
    <w:rsid w:val="00755A52"/>
    <w:rsid w:val="0075728C"/>
    <w:rsid w:val="0076286A"/>
    <w:rsid w:val="00764276"/>
    <w:rsid w:val="00773A83"/>
    <w:rsid w:val="00777AFF"/>
    <w:rsid w:val="00786E04"/>
    <w:rsid w:val="00797789"/>
    <w:rsid w:val="007A6AC4"/>
    <w:rsid w:val="007B21AA"/>
    <w:rsid w:val="007C3E1A"/>
    <w:rsid w:val="007E1D11"/>
    <w:rsid w:val="007E46B2"/>
    <w:rsid w:val="007E50CC"/>
    <w:rsid w:val="007F2166"/>
    <w:rsid w:val="007F746E"/>
    <w:rsid w:val="008032EA"/>
    <w:rsid w:val="00803E55"/>
    <w:rsid w:val="008202FC"/>
    <w:rsid w:val="00832FED"/>
    <w:rsid w:val="0083734F"/>
    <w:rsid w:val="0084648E"/>
    <w:rsid w:val="00851B2D"/>
    <w:rsid w:val="008528F7"/>
    <w:rsid w:val="00874849"/>
    <w:rsid w:val="00874A9F"/>
    <w:rsid w:val="00881740"/>
    <w:rsid w:val="008A7165"/>
    <w:rsid w:val="008B0BEA"/>
    <w:rsid w:val="008B27B1"/>
    <w:rsid w:val="008D05C2"/>
    <w:rsid w:val="008E4450"/>
    <w:rsid w:val="008E7A32"/>
    <w:rsid w:val="008F2248"/>
    <w:rsid w:val="008F2735"/>
    <w:rsid w:val="008F396A"/>
    <w:rsid w:val="00931C7B"/>
    <w:rsid w:val="00936256"/>
    <w:rsid w:val="00941FAB"/>
    <w:rsid w:val="00956BF0"/>
    <w:rsid w:val="00966312"/>
    <w:rsid w:val="00982F64"/>
    <w:rsid w:val="0098716E"/>
    <w:rsid w:val="00995CF2"/>
    <w:rsid w:val="009960AF"/>
    <w:rsid w:val="009B1EA8"/>
    <w:rsid w:val="009E7041"/>
    <w:rsid w:val="009E776B"/>
    <w:rsid w:val="009F3F65"/>
    <w:rsid w:val="00A03DEB"/>
    <w:rsid w:val="00A22D58"/>
    <w:rsid w:val="00A40A59"/>
    <w:rsid w:val="00A62D35"/>
    <w:rsid w:val="00A716CE"/>
    <w:rsid w:val="00A75A67"/>
    <w:rsid w:val="00A93FCC"/>
    <w:rsid w:val="00A94DC0"/>
    <w:rsid w:val="00A95FCE"/>
    <w:rsid w:val="00A96DBC"/>
    <w:rsid w:val="00A9722D"/>
    <w:rsid w:val="00AA61DE"/>
    <w:rsid w:val="00AB4220"/>
    <w:rsid w:val="00AD3096"/>
    <w:rsid w:val="00AD4DAC"/>
    <w:rsid w:val="00AE224F"/>
    <w:rsid w:val="00AE26C3"/>
    <w:rsid w:val="00AE35A3"/>
    <w:rsid w:val="00AE6011"/>
    <w:rsid w:val="00AF002A"/>
    <w:rsid w:val="00AF2CE9"/>
    <w:rsid w:val="00B05E66"/>
    <w:rsid w:val="00B1643F"/>
    <w:rsid w:val="00B35109"/>
    <w:rsid w:val="00B3559F"/>
    <w:rsid w:val="00B445C8"/>
    <w:rsid w:val="00B5269F"/>
    <w:rsid w:val="00B532C2"/>
    <w:rsid w:val="00B54A14"/>
    <w:rsid w:val="00B6751B"/>
    <w:rsid w:val="00B67CEF"/>
    <w:rsid w:val="00B80B94"/>
    <w:rsid w:val="00B81FCD"/>
    <w:rsid w:val="00B84868"/>
    <w:rsid w:val="00B956BF"/>
    <w:rsid w:val="00BA5621"/>
    <w:rsid w:val="00BB1E19"/>
    <w:rsid w:val="00BC7D27"/>
    <w:rsid w:val="00BD64BD"/>
    <w:rsid w:val="00BE1260"/>
    <w:rsid w:val="00BE6A68"/>
    <w:rsid w:val="00BF69A9"/>
    <w:rsid w:val="00C02F23"/>
    <w:rsid w:val="00C053E4"/>
    <w:rsid w:val="00C36F12"/>
    <w:rsid w:val="00C4145B"/>
    <w:rsid w:val="00C47706"/>
    <w:rsid w:val="00C527BF"/>
    <w:rsid w:val="00C5295F"/>
    <w:rsid w:val="00C52BDB"/>
    <w:rsid w:val="00C64B1A"/>
    <w:rsid w:val="00C6700B"/>
    <w:rsid w:val="00C6731C"/>
    <w:rsid w:val="00C736DF"/>
    <w:rsid w:val="00CB1C32"/>
    <w:rsid w:val="00CB65F8"/>
    <w:rsid w:val="00CC7536"/>
    <w:rsid w:val="00CD02EF"/>
    <w:rsid w:val="00CD3167"/>
    <w:rsid w:val="00CE00A3"/>
    <w:rsid w:val="00CE1428"/>
    <w:rsid w:val="00CE1A25"/>
    <w:rsid w:val="00CE6B47"/>
    <w:rsid w:val="00CF0749"/>
    <w:rsid w:val="00D01452"/>
    <w:rsid w:val="00D11D97"/>
    <w:rsid w:val="00D11FED"/>
    <w:rsid w:val="00D21C2D"/>
    <w:rsid w:val="00D23EAF"/>
    <w:rsid w:val="00D24F9A"/>
    <w:rsid w:val="00D30492"/>
    <w:rsid w:val="00D328ED"/>
    <w:rsid w:val="00D51602"/>
    <w:rsid w:val="00D66123"/>
    <w:rsid w:val="00D72441"/>
    <w:rsid w:val="00D81BDF"/>
    <w:rsid w:val="00D96633"/>
    <w:rsid w:val="00D973AD"/>
    <w:rsid w:val="00DA4B36"/>
    <w:rsid w:val="00DA5B8E"/>
    <w:rsid w:val="00DA5E83"/>
    <w:rsid w:val="00DA7899"/>
    <w:rsid w:val="00DB52BF"/>
    <w:rsid w:val="00DB6AC9"/>
    <w:rsid w:val="00DC09EB"/>
    <w:rsid w:val="00DC4872"/>
    <w:rsid w:val="00DC6747"/>
    <w:rsid w:val="00DD0ED4"/>
    <w:rsid w:val="00E00676"/>
    <w:rsid w:val="00E01445"/>
    <w:rsid w:val="00E01608"/>
    <w:rsid w:val="00E03AB6"/>
    <w:rsid w:val="00E10195"/>
    <w:rsid w:val="00E108A6"/>
    <w:rsid w:val="00E124B2"/>
    <w:rsid w:val="00E20BA4"/>
    <w:rsid w:val="00E26206"/>
    <w:rsid w:val="00E43FE8"/>
    <w:rsid w:val="00E54544"/>
    <w:rsid w:val="00E636E6"/>
    <w:rsid w:val="00E63B66"/>
    <w:rsid w:val="00E66217"/>
    <w:rsid w:val="00E7286A"/>
    <w:rsid w:val="00E75FCC"/>
    <w:rsid w:val="00EB4685"/>
    <w:rsid w:val="00EC7C9C"/>
    <w:rsid w:val="00ED4D08"/>
    <w:rsid w:val="00EE020A"/>
    <w:rsid w:val="00F04ACE"/>
    <w:rsid w:val="00F1195C"/>
    <w:rsid w:val="00F124BA"/>
    <w:rsid w:val="00F266E8"/>
    <w:rsid w:val="00F30F39"/>
    <w:rsid w:val="00F32339"/>
    <w:rsid w:val="00F336FB"/>
    <w:rsid w:val="00F33FDB"/>
    <w:rsid w:val="00F344AA"/>
    <w:rsid w:val="00F52346"/>
    <w:rsid w:val="00F66FF7"/>
    <w:rsid w:val="00F71D5C"/>
    <w:rsid w:val="00F80963"/>
    <w:rsid w:val="00FC7FD2"/>
    <w:rsid w:val="00FD609E"/>
    <w:rsid w:val="00FD6EF8"/>
    <w:rsid w:val="00FD71AE"/>
    <w:rsid w:val="00FE4D21"/>
    <w:rsid w:val="00FE5FFA"/>
    <w:rsid w:val="00FE6949"/>
    <w:rsid w:val="00FF715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2736"/>
    <w:rPr>
      <w:sz w:val="24"/>
      <w:szCs w:val="24"/>
    </w:rPr>
  </w:style>
  <w:style w:type="paragraph" w:styleId="1">
    <w:name w:val="heading 1"/>
    <w:basedOn w:val="a"/>
    <w:next w:val="a"/>
    <w:qFormat/>
    <w:rsid w:val="00552736"/>
    <w:pPr>
      <w:keepNext/>
      <w:jc w:val="center"/>
      <w:outlineLvl w:val="0"/>
    </w:pPr>
    <w:rPr>
      <w:b/>
      <w:bCs/>
    </w:rPr>
  </w:style>
  <w:style w:type="paragraph" w:styleId="2">
    <w:name w:val="heading 2"/>
    <w:basedOn w:val="a"/>
    <w:next w:val="a"/>
    <w:qFormat/>
    <w:rsid w:val="00552736"/>
    <w:pPr>
      <w:keepNext/>
      <w:jc w:val="center"/>
      <w:outlineLvl w:val="1"/>
    </w:pPr>
    <w:rPr>
      <w:b/>
      <w:bCs/>
      <w:i/>
      <w:iCs/>
    </w:rPr>
  </w:style>
  <w:style w:type="paragraph" w:styleId="3">
    <w:name w:val="heading 3"/>
    <w:basedOn w:val="a"/>
    <w:next w:val="a"/>
    <w:link w:val="3Char"/>
    <w:qFormat/>
    <w:rsid w:val="00552736"/>
    <w:pPr>
      <w:keepNext/>
      <w:outlineLvl w:val="2"/>
    </w:pPr>
    <w:rPr>
      <w:b/>
      <w:bCs/>
    </w:rPr>
  </w:style>
  <w:style w:type="paragraph" w:styleId="4">
    <w:name w:val="heading 4"/>
    <w:basedOn w:val="a"/>
    <w:next w:val="a"/>
    <w:link w:val="4Char"/>
    <w:qFormat/>
    <w:rsid w:val="00552736"/>
    <w:pPr>
      <w:keepNext/>
      <w:outlineLvl w:val="3"/>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202FE"/>
    <w:rPr>
      <w:rFonts w:ascii="Tahoma" w:hAnsi="Tahoma" w:cs="Tahoma"/>
      <w:sz w:val="16"/>
      <w:szCs w:val="16"/>
    </w:rPr>
  </w:style>
  <w:style w:type="character" w:customStyle="1" w:styleId="4Char">
    <w:name w:val="Επικεφαλίδα 4 Char"/>
    <w:link w:val="4"/>
    <w:rsid w:val="00135B41"/>
    <w:rPr>
      <w:b/>
      <w:bCs/>
      <w:sz w:val="22"/>
      <w:szCs w:val="24"/>
    </w:rPr>
  </w:style>
  <w:style w:type="character" w:styleId="-">
    <w:name w:val="Hyperlink"/>
    <w:rsid w:val="008F2735"/>
    <w:rPr>
      <w:color w:val="0000FF"/>
      <w:u w:val="single"/>
    </w:rPr>
  </w:style>
  <w:style w:type="paragraph" w:styleId="20">
    <w:name w:val="Body Text Indent 2"/>
    <w:basedOn w:val="a"/>
    <w:link w:val="2Char"/>
    <w:rsid w:val="00C527BF"/>
    <w:pPr>
      <w:spacing w:after="120" w:line="480" w:lineRule="auto"/>
      <w:ind w:left="283"/>
    </w:pPr>
    <w:rPr>
      <w:rFonts w:ascii="Arial" w:hAnsi="Arial"/>
      <w:sz w:val="22"/>
      <w:szCs w:val="20"/>
    </w:rPr>
  </w:style>
  <w:style w:type="character" w:customStyle="1" w:styleId="2Char">
    <w:name w:val="Σώμα κείμενου με εσοχή 2 Char"/>
    <w:link w:val="20"/>
    <w:rsid w:val="00C527BF"/>
    <w:rPr>
      <w:rFonts w:ascii="Arial" w:hAnsi="Arial" w:cs="Arial"/>
      <w:sz w:val="22"/>
    </w:rPr>
  </w:style>
  <w:style w:type="paragraph" w:styleId="a4">
    <w:name w:val="Body Text"/>
    <w:basedOn w:val="a"/>
    <w:link w:val="Char"/>
    <w:uiPriority w:val="99"/>
    <w:rsid w:val="00007267"/>
    <w:pPr>
      <w:spacing w:after="120"/>
    </w:pPr>
  </w:style>
  <w:style w:type="character" w:customStyle="1" w:styleId="Char">
    <w:name w:val="Σώμα κειμένου Char"/>
    <w:basedOn w:val="a0"/>
    <w:link w:val="a4"/>
    <w:uiPriority w:val="99"/>
    <w:rsid w:val="00007267"/>
    <w:rPr>
      <w:sz w:val="24"/>
      <w:szCs w:val="24"/>
    </w:rPr>
  </w:style>
  <w:style w:type="paragraph" w:styleId="a5">
    <w:name w:val="header"/>
    <w:basedOn w:val="a"/>
    <w:link w:val="Char0"/>
    <w:rsid w:val="0083734F"/>
    <w:pPr>
      <w:tabs>
        <w:tab w:val="center" w:pos="4153"/>
        <w:tab w:val="right" w:pos="8306"/>
      </w:tabs>
    </w:pPr>
  </w:style>
  <w:style w:type="character" w:customStyle="1" w:styleId="Char0">
    <w:name w:val="Κεφαλίδα Char"/>
    <w:basedOn w:val="a0"/>
    <w:link w:val="a5"/>
    <w:rsid w:val="0083734F"/>
    <w:rPr>
      <w:sz w:val="24"/>
      <w:szCs w:val="24"/>
    </w:rPr>
  </w:style>
  <w:style w:type="paragraph" w:styleId="a6">
    <w:name w:val="footer"/>
    <w:basedOn w:val="a"/>
    <w:link w:val="Char1"/>
    <w:uiPriority w:val="99"/>
    <w:rsid w:val="0083734F"/>
    <w:pPr>
      <w:tabs>
        <w:tab w:val="center" w:pos="4153"/>
        <w:tab w:val="right" w:pos="8306"/>
      </w:tabs>
    </w:pPr>
  </w:style>
  <w:style w:type="character" w:customStyle="1" w:styleId="Char1">
    <w:name w:val="Υποσέλιδο Char"/>
    <w:basedOn w:val="a0"/>
    <w:link w:val="a6"/>
    <w:uiPriority w:val="99"/>
    <w:rsid w:val="0083734F"/>
    <w:rPr>
      <w:sz w:val="24"/>
      <w:szCs w:val="24"/>
    </w:rPr>
  </w:style>
  <w:style w:type="character" w:customStyle="1" w:styleId="3Char">
    <w:name w:val="Επικεφαλίδα 3 Char"/>
    <w:basedOn w:val="a0"/>
    <w:link w:val="3"/>
    <w:rsid w:val="00851B2D"/>
    <w:rPr>
      <w:b/>
      <w:bCs/>
      <w:sz w:val="24"/>
      <w:szCs w:val="24"/>
    </w:rPr>
  </w:style>
  <w:style w:type="paragraph" w:styleId="Web">
    <w:name w:val="Normal (Web)"/>
    <w:basedOn w:val="a"/>
    <w:rsid w:val="00851B2D"/>
    <w:pPr>
      <w:spacing w:before="100" w:beforeAutospacing="1" w:after="100" w:afterAutospacing="1"/>
    </w:pPr>
  </w:style>
  <w:style w:type="paragraph" w:styleId="a7">
    <w:name w:val="List Paragraph"/>
    <w:basedOn w:val="a"/>
    <w:uiPriority w:val="34"/>
    <w:qFormat/>
    <w:rsid w:val="00CB1C32"/>
    <w:pPr>
      <w:spacing w:after="200" w:line="276" w:lineRule="auto"/>
      <w:ind w:left="720"/>
      <w:contextualSpacing/>
    </w:pPr>
    <w:rPr>
      <w:rFonts w:ascii="Calibri" w:eastAsia="Calibri" w:hAnsi="Calibri"/>
      <w:sz w:val="22"/>
      <w:szCs w:val="22"/>
      <w:lang w:eastAsia="en-US"/>
    </w:rPr>
  </w:style>
  <w:style w:type="paragraph" w:styleId="21">
    <w:name w:val="Body Text 2"/>
    <w:basedOn w:val="a"/>
    <w:link w:val="2Char0"/>
    <w:rsid w:val="000334B2"/>
    <w:pPr>
      <w:spacing w:after="120" w:line="480" w:lineRule="auto"/>
    </w:pPr>
  </w:style>
  <w:style w:type="character" w:customStyle="1" w:styleId="2Char0">
    <w:name w:val="Σώμα κείμενου 2 Char"/>
    <w:basedOn w:val="a0"/>
    <w:link w:val="21"/>
    <w:rsid w:val="000334B2"/>
    <w:rPr>
      <w:sz w:val="24"/>
      <w:szCs w:val="24"/>
    </w:rPr>
  </w:style>
  <w:style w:type="paragraph" w:styleId="a8">
    <w:name w:val="Plain Text"/>
    <w:basedOn w:val="a"/>
    <w:link w:val="Char2"/>
    <w:unhideWhenUsed/>
    <w:rsid w:val="000334B2"/>
    <w:rPr>
      <w:rFonts w:ascii="Courier New" w:hAnsi="Courier New" w:cs="Courier New"/>
      <w:sz w:val="20"/>
      <w:szCs w:val="20"/>
    </w:rPr>
  </w:style>
  <w:style w:type="character" w:customStyle="1" w:styleId="Char2">
    <w:name w:val="Απλό κείμενο Char"/>
    <w:basedOn w:val="a0"/>
    <w:link w:val="a8"/>
    <w:rsid w:val="000334B2"/>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67577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3BD303-C563-46BA-A194-796610560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2024</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Ξηγ  γξηγ</vt:lpstr>
    </vt:vector>
  </TitlesOfParts>
  <Company/>
  <LinksUpToDate>false</LinksUpToDate>
  <CharactersWithSpaces>2394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Ξηγ  γξηγ</dc:title>
  <dc:creator>PLATO PC</dc:creator>
  <cp:lastModifiedBy>dimos10</cp:lastModifiedBy>
  <cp:revision>2</cp:revision>
  <cp:lastPrinted>2017-06-13T08:19:00Z</cp:lastPrinted>
  <dcterms:created xsi:type="dcterms:W3CDTF">2017-07-06T06:48:00Z</dcterms:created>
  <dcterms:modified xsi:type="dcterms:W3CDTF">2017-07-06T06:48:00Z</dcterms:modified>
</cp:coreProperties>
</file>