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5688"/>
        <w:gridCol w:w="4500"/>
      </w:tblGrid>
      <w:tr w:rsidR="00360D53" w:rsidRPr="00BD485E" w:rsidTr="0033261D">
        <w:trPr>
          <w:trHeight w:val="640"/>
        </w:trPr>
        <w:tc>
          <w:tcPr>
            <w:tcW w:w="5688" w:type="dxa"/>
            <w:shd w:val="clear" w:color="auto" w:fill="auto"/>
          </w:tcPr>
          <w:p w:rsidR="00360D53" w:rsidRPr="00BD485E" w:rsidRDefault="0033261D" w:rsidP="000C776B">
            <w:pPr>
              <w:pStyle w:val="2"/>
              <w:jc w:val="both"/>
            </w:pPr>
            <w:r>
              <w:rPr>
                <w:noProof/>
                <w:lang w:eastAsia="el-GR"/>
              </w:rPr>
              <w:t xml:space="preserve">                </w:t>
            </w:r>
            <w:r w:rsidR="00360D53">
              <w:rPr>
                <w:noProof/>
                <w:lang w:eastAsia="el-GR"/>
              </w:rPr>
              <w:drawing>
                <wp:inline distT="0" distB="0" distL="0" distR="0">
                  <wp:extent cx="548640" cy="556260"/>
                  <wp:effectExtent l="19050" t="0" r="381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D53" w:rsidRPr="00BD485E" w:rsidRDefault="00360D53" w:rsidP="000C776B">
            <w:pPr>
              <w:jc w:val="both"/>
            </w:pPr>
            <w:r w:rsidRPr="00BD485E">
              <w:t>ΕΛΛΗΝΙΚΗ  ΔΗΜΟΚΡΑΤΙΑ</w:t>
            </w:r>
          </w:p>
          <w:p w:rsidR="00360D53" w:rsidRPr="00BD485E" w:rsidRDefault="00360D53" w:rsidP="000C776B">
            <w:pPr>
              <w:jc w:val="both"/>
            </w:pPr>
            <w:r w:rsidRPr="00BD485E">
              <w:t xml:space="preserve">ΝΟΜΟΣ  </w:t>
            </w:r>
            <w:r w:rsidR="00803AC1">
              <w:t>ΠΡΕΒΕΖ</w:t>
            </w:r>
            <w:r w:rsidRPr="00BD485E">
              <w:t>ΑΣ</w:t>
            </w:r>
          </w:p>
          <w:p w:rsidR="00360D53" w:rsidRPr="00BD485E" w:rsidRDefault="00360D53" w:rsidP="000C776B">
            <w:pPr>
              <w:jc w:val="both"/>
              <w:rPr>
                <w:b/>
                <w:u w:val="single"/>
              </w:rPr>
            </w:pPr>
            <w:r w:rsidRPr="00BD485E">
              <w:t xml:space="preserve">ΔΗΜΟΣ </w:t>
            </w:r>
            <w:r w:rsidR="00803AC1">
              <w:t>ΠΑΡΓΑΣ</w:t>
            </w:r>
          </w:p>
          <w:p w:rsidR="00360D53" w:rsidRPr="001134B3" w:rsidRDefault="00360D53" w:rsidP="000C776B">
            <w:pPr>
              <w:jc w:val="both"/>
            </w:pPr>
            <w:r w:rsidRPr="001134B3">
              <w:t xml:space="preserve">ΓΡΑΦΕΙΟ  ΔΗΜΑΡΧΟΥ </w:t>
            </w:r>
          </w:p>
          <w:p w:rsidR="00360D53" w:rsidRPr="00BD485E" w:rsidRDefault="00360D53" w:rsidP="000C776B">
            <w:pPr>
              <w:jc w:val="both"/>
            </w:pPr>
            <w:r w:rsidRPr="00BD485E">
              <w:t xml:space="preserve">Ταχ. Διεύθυνση:  </w:t>
            </w:r>
            <w:r w:rsidR="00803AC1">
              <w:t>Καναλάκι</w:t>
            </w:r>
          </w:p>
          <w:p w:rsidR="00360D53" w:rsidRDefault="00360D53" w:rsidP="000C776B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BD485E">
              <w:t xml:space="preserve">Ταχ. Κώδικας   :  </w:t>
            </w:r>
            <w:r w:rsidR="00803AC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480 62 Καναλ</w:t>
            </w:r>
            <w:bookmarkStart w:id="0" w:name="_GoBack"/>
            <w:bookmarkEnd w:id="0"/>
            <w:r w:rsidR="00803AC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άκι </w:t>
            </w:r>
          </w:p>
          <w:p w:rsidR="001134B3" w:rsidRPr="00BD485E" w:rsidRDefault="001134B3" w:rsidP="000C776B">
            <w:pPr>
              <w:jc w:val="both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Πληροφορίες      </w:t>
            </w:r>
            <w:r w:rsidR="00E44D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κ.</w:t>
            </w:r>
            <w:r w:rsidR="00E44DD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Παππά Δήμητρα</w:t>
            </w:r>
          </w:p>
          <w:p w:rsidR="00360D53" w:rsidRPr="00803AC1" w:rsidRDefault="00360D53" w:rsidP="000C776B">
            <w:pPr>
              <w:jc w:val="both"/>
              <w:rPr>
                <w:u w:val="single"/>
              </w:rPr>
            </w:pPr>
            <w:r w:rsidRPr="00BD485E">
              <w:t>Τηλέφωνο</w:t>
            </w:r>
            <w:r w:rsidRPr="00803AC1">
              <w:t xml:space="preserve">         :  </w:t>
            </w:r>
            <w:r w:rsidR="0033261D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26843</w:t>
            </w:r>
            <w:r w:rsidR="00803AC1" w:rsidRPr="00803AC1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60300</w:t>
            </w:r>
            <w:r w:rsidR="00E44DD8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,344</w:t>
            </w:r>
          </w:p>
          <w:p w:rsidR="00803AC1" w:rsidRPr="00383E7B" w:rsidRDefault="00360D53" w:rsidP="000C776B">
            <w:pPr>
              <w:jc w:val="both"/>
            </w:pPr>
            <w:r w:rsidRPr="00383E7B">
              <w:rPr>
                <w:lang w:val="en-US"/>
              </w:rPr>
              <w:t>Fax</w:t>
            </w:r>
            <w:r w:rsidRPr="00383E7B">
              <w:t xml:space="preserve">                    :  </w:t>
            </w:r>
            <w:r w:rsidR="00383E7B" w:rsidRPr="00383E7B">
              <w:t>2684029021</w:t>
            </w:r>
          </w:p>
          <w:p w:rsidR="00360D53" w:rsidRPr="00383E7B" w:rsidRDefault="00360D53" w:rsidP="000C776B">
            <w:pPr>
              <w:jc w:val="both"/>
              <w:rPr>
                <w:rStyle w:val="a4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383E7B">
              <w:rPr>
                <w:lang w:val="en-US"/>
              </w:rPr>
              <w:t>Email</w:t>
            </w:r>
            <w:r w:rsidR="00DD2C07">
              <w:t xml:space="preserve">                </w:t>
            </w:r>
            <w:r w:rsidRPr="00383E7B">
              <w:t xml:space="preserve">:  </w:t>
            </w:r>
            <w:r w:rsidR="00803AC1" w:rsidRPr="00383E7B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7" w:history="1">
              <w:r w:rsidR="00803AC1" w:rsidRPr="0033261D">
                <w:rPr>
                  <w:rStyle w:val="-"/>
                </w:rPr>
                <w:t>info@dimospargas.gr</w:t>
              </w:r>
            </w:hyperlink>
          </w:p>
          <w:p w:rsidR="00803AC1" w:rsidRPr="00803AC1" w:rsidRDefault="00803AC1" w:rsidP="000C776B">
            <w:pPr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60D53" w:rsidRPr="0033261D" w:rsidRDefault="00360D53" w:rsidP="000C776B">
            <w:pPr>
              <w:jc w:val="both"/>
            </w:pPr>
          </w:p>
          <w:p w:rsidR="00360D53" w:rsidRPr="0033261D" w:rsidRDefault="00360D53" w:rsidP="000C776B">
            <w:pPr>
              <w:jc w:val="both"/>
            </w:pPr>
          </w:p>
          <w:p w:rsidR="00360D53" w:rsidRPr="0033261D" w:rsidRDefault="00360D53" w:rsidP="000C776B">
            <w:pPr>
              <w:jc w:val="both"/>
            </w:pPr>
          </w:p>
          <w:p w:rsidR="00360D53" w:rsidRPr="0033261D" w:rsidRDefault="00360D53" w:rsidP="000C776B">
            <w:pPr>
              <w:jc w:val="both"/>
            </w:pPr>
          </w:p>
          <w:p w:rsidR="00360D53" w:rsidRPr="0033261D" w:rsidRDefault="00F64C7A" w:rsidP="000C776B">
            <w:pPr>
              <w:jc w:val="both"/>
            </w:pPr>
            <w:proofErr w:type="spellStart"/>
            <w:r w:rsidRPr="0033261D">
              <w:t>Καναλ</w:t>
            </w:r>
            <w:r w:rsidR="00E44DD8" w:rsidRPr="0033261D">
              <w:t>λ</w:t>
            </w:r>
            <w:r w:rsidRPr="0033261D">
              <w:t>άκι</w:t>
            </w:r>
            <w:proofErr w:type="spellEnd"/>
            <w:r w:rsidR="00360D53" w:rsidRPr="0033261D">
              <w:t xml:space="preserve">, </w:t>
            </w:r>
            <w:r w:rsidR="009B0BBC">
              <w:t xml:space="preserve"> </w:t>
            </w:r>
            <w:r w:rsidR="009B0BBC">
              <w:rPr>
                <w:lang w:val="en-US"/>
              </w:rPr>
              <w:t>22</w:t>
            </w:r>
            <w:r w:rsidRPr="0033261D">
              <w:t xml:space="preserve"> Ιουν</w:t>
            </w:r>
            <w:r w:rsidR="00360D53" w:rsidRPr="0033261D">
              <w:t>ίου 201</w:t>
            </w:r>
            <w:r w:rsidRPr="0033261D">
              <w:t>7</w:t>
            </w:r>
          </w:p>
          <w:p w:rsidR="00360D53" w:rsidRPr="0033261D" w:rsidRDefault="00360D53" w:rsidP="000C776B">
            <w:pPr>
              <w:jc w:val="both"/>
            </w:pPr>
          </w:p>
          <w:p w:rsidR="00360D53" w:rsidRPr="0033261D" w:rsidRDefault="00360D53" w:rsidP="000C776B">
            <w:pPr>
              <w:jc w:val="both"/>
            </w:pPr>
          </w:p>
          <w:p w:rsidR="00360D53" w:rsidRPr="009B0BBC" w:rsidRDefault="009B0BBC" w:rsidP="000C776B">
            <w:pPr>
              <w:jc w:val="both"/>
              <w:rPr>
                <w:lang w:val="en-US"/>
              </w:rPr>
            </w:pPr>
            <w:proofErr w:type="spellStart"/>
            <w:r>
              <w:t>Αριθμ</w:t>
            </w:r>
            <w:proofErr w:type="spellEnd"/>
            <w:r>
              <w:t xml:space="preserve">. </w:t>
            </w:r>
            <w:proofErr w:type="spellStart"/>
            <w:r w:rsidR="00360D53" w:rsidRPr="0033261D">
              <w:t>Πρωτ</w:t>
            </w:r>
            <w:proofErr w:type="spellEnd"/>
            <w:r w:rsidR="008945E6">
              <w:t>.</w:t>
            </w:r>
            <w:r w:rsidRPr="009B0BBC">
              <w:t xml:space="preserve"> 6</w:t>
            </w:r>
            <w:r>
              <w:rPr>
                <w:lang w:val="en-US"/>
              </w:rPr>
              <w:t>515</w:t>
            </w:r>
          </w:p>
          <w:p w:rsidR="00360D53" w:rsidRPr="0033261D" w:rsidRDefault="00360D53" w:rsidP="000C776B">
            <w:pPr>
              <w:jc w:val="both"/>
            </w:pPr>
          </w:p>
          <w:p w:rsidR="00360D53" w:rsidRPr="0033261D" w:rsidRDefault="00360D53" w:rsidP="000C776B">
            <w:pPr>
              <w:jc w:val="both"/>
            </w:pPr>
            <w:r w:rsidRPr="0033261D">
              <w:t xml:space="preserve">ΠΡΟΣ </w:t>
            </w:r>
            <w:r w:rsidR="00486C0D" w:rsidRPr="0033261D">
              <w:t>:</w:t>
            </w:r>
          </w:p>
          <w:p w:rsidR="00360D53" w:rsidRPr="0033261D" w:rsidRDefault="00360D53" w:rsidP="000C776B">
            <w:pPr>
              <w:jc w:val="both"/>
            </w:pPr>
            <w:r w:rsidRPr="0033261D">
              <w:t>Πίνακα Αποδεκτών</w:t>
            </w:r>
          </w:p>
          <w:p w:rsidR="00360D53" w:rsidRPr="0033261D" w:rsidRDefault="00360D53" w:rsidP="000C776B">
            <w:pPr>
              <w:jc w:val="both"/>
            </w:pPr>
          </w:p>
          <w:p w:rsidR="00383E7B" w:rsidRPr="0033261D" w:rsidRDefault="00383E7B" w:rsidP="000C776B">
            <w:pPr>
              <w:jc w:val="both"/>
            </w:pPr>
          </w:p>
          <w:p w:rsidR="00383E7B" w:rsidRPr="0033261D" w:rsidRDefault="00383E7B" w:rsidP="000C776B">
            <w:pPr>
              <w:jc w:val="both"/>
            </w:pPr>
          </w:p>
          <w:p w:rsidR="00383E7B" w:rsidRPr="0033261D" w:rsidRDefault="00383E7B" w:rsidP="000C776B">
            <w:pPr>
              <w:jc w:val="both"/>
            </w:pPr>
          </w:p>
        </w:tc>
      </w:tr>
    </w:tbl>
    <w:p w:rsidR="00360D53" w:rsidRPr="00DC0521" w:rsidRDefault="00360D53" w:rsidP="000C776B">
      <w:pPr>
        <w:spacing w:line="276" w:lineRule="auto"/>
        <w:ind w:left="709" w:hanging="709"/>
        <w:jc w:val="both"/>
        <w:rPr>
          <w:rFonts w:eastAsiaTheme="minorEastAsia"/>
          <w:b/>
          <w:spacing w:val="8"/>
          <w:lang w:eastAsia="el-GR"/>
        </w:rPr>
      </w:pPr>
      <w:r w:rsidRPr="00DC0521">
        <w:rPr>
          <w:b/>
        </w:rPr>
        <w:t>Θέμα :</w:t>
      </w:r>
      <w:r w:rsidRPr="00AF47F9">
        <w:rPr>
          <w:b/>
          <w:spacing w:val="8"/>
        </w:rPr>
        <w:t>Πρόσκληση στην</w:t>
      </w:r>
      <w:r w:rsidR="009F6B8B" w:rsidRPr="00AF47F9">
        <w:rPr>
          <w:b/>
          <w:spacing w:val="8"/>
        </w:rPr>
        <w:t xml:space="preserve"> Ημερίδα Διαβούλευσης </w:t>
      </w:r>
      <w:r w:rsidRPr="00DC0521">
        <w:rPr>
          <w:b/>
          <w:spacing w:val="8"/>
        </w:rPr>
        <w:t xml:space="preserve">του Προγράμματος </w:t>
      </w:r>
      <w:r w:rsidR="00E053AD">
        <w:rPr>
          <w:b/>
          <w:spacing w:val="8"/>
        </w:rPr>
        <w:t>«</w:t>
      </w:r>
      <w:r w:rsidRPr="00DC0521">
        <w:rPr>
          <w:b/>
          <w:spacing w:val="8"/>
        </w:rPr>
        <w:t>Ολοκληρωμένων Παρεμβάσεων για την περιοχή του μυθικού Αχέροντα</w:t>
      </w:r>
      <w:r w:rsidR="008945E6">
        <w:rPr>
          <w:b/>
          <w:spacing w:val="8"/>
        </w:rPr>
        <w:t>»  και τη</w:t>
      </w:r>
      <w:r w:rsidR="00E053AD">
        <w:rPr>
          <w:b/>
          <w:spacing w:val="8"/>
        </w:rPr>
        <w:t xml:space="preserve"> </w:t>
      </w:r>
      <w:r w:rsidR="00AF47F9">
        <w:rPr>
          <w:b/>
          <w:spacing w:val="8"/>
        </w:rPr>
        <w:t xml:space="preserve"> 2</w:t>
      </w:r>
      <w:r w:rsidR="00AF47F9" w:rsidRPr="00AF47F9">
        <w:rPr>
          <w:b/>
          <w:spacing w:val="8"/>
          <w:vertAlign w:val="superscript"/>
        </w:rPr>
        <w:t>η</w:t>
      </w:r>
      <w:r w:rsidR="00E053AD">
        <w:rPr>
          <w:b/>
          <w:spacing w:val="8"/>
        </w:rPr>
        <w:t xml:space="preserve"> Σ</w:t>
      </w:r>
      <w:r w:rsidR="00AF47F9">
        <w:rPr>
          <w:b/>
          <w:spacing w:val="8"/>
        </w:rPr>
        <w:t>υνεδρίαση</w:t>
      </w:r>
      <w:r w:rsidR="00E053AD">
        <w:rPr>
          <w:b/>
          <w:spacing w:val="8"/>
        </w:rPr>
        <w:t xml:space="preserve"> της Κοινής Ε</w:t>
      </w:r>
      <w:r w:rsidR="00AF47F9">
        <w:rPr>
          <w:b/>
          <w:spacing w:val="8"/>
        </w:rPr>
        <w:t>πιτροπής</w:t>
      </w:r>
      <w:r w:rsidR="00E053AD">
        <w:rPr>
          <w:b/>
          <w:spacing w:val="8"/>
        </w:rPr>
        <w:t xml:space="preserve"> Παρακολούθησης</w:t>
      </w:r>
    </w:p>
    <w:p w:rsidR="00E10F0C" w:rsidRDefault="00E10F0C" w:rsidP="000C776B">
      <w:pPr>
        <w:spacing w:line="276" w:lineRule="auto"/>
        <w:ind w:firstLine="709"/>
        <w:jc w:val="both"/>
        <w:rPr>
          <w:rFonts w:eastAsiaTheme="minorEastAsia"/>
          <w:spacing w:val="8"/>
          <w:lang w:eastAsia="el-GR"/>
        </w:rPr>
      </w:pPr>
    </w:p>
    <w:p w:rsidR="00542D6E" w:rsidRDefault="00360D53" w:rsidP="000C776B">
      <w:pPr>
        <w:spacing w:line="276" w:lineRule="auto"/>
        <w:jc w:val="both"/>
        <w:rPr>
          <w:spacing w:val="8"/>
        </w:rPr>
      </w:pPr>
      <w:r w:rsidRPr="00803AC1">
        <w:rPr>
          <w:rFonts w:eastAsiaTheme="minorEastAsia"/>
          <w:b/>
          <w:spacing w:val="8"/>
          <w:lang w:eastAsia="el-GR"/>
        </w:rPr>
        <w:t xml:space="preserve">Την </w:t>
      </w:r>
      <w:r w:rsidR="008945E6">
        <w:rPr>
          <w:rFonts w:eastAsiaTheme="minorEastAsia"/>
          <w:b/>
          <w:spacing w:val="8"/>
          <w:lang w:eastAsia="el-GR"/>
        </w:rPr>
        <w:t xml:space="preserve">  Πέμπτη </w:t>
      </w:r>
      <w:r w:rsidR="002843B2">
        <w:rPr>
          <w:rFonts w:eastAsiaTheme="minorEastAsia"/>
          <w:b/>
          <w:spacing w:val="8"/>
          <w:lang w:eastAsia="el-GR"/>
        </w:rPr>
        <w:t xml:space="preserve"> 13</w:t>
      </w:r>
      <w:r w:rsidR="00803AC1" w:rsidRPr="00803AC1">
        <w:rPr>
          <w:rFonts w:eastAsiaTheme="minorEastAsia"/>
          <w:b/>
          <w:spacing w:val="8"/>
          <w:lang w:eastAsia="el-GR"/>
        </w:rPr>
        <w:t xml:space="preserve">  Ιου</w:t>
      </w:r>
      <w:r w:rsidR="00995ED5">
        <w:rPr>
          <w:rFonts w:eastAsiaTheme="minorEastAsia"/>
          <w:b/>
          <w:spacing w:val="8"/>
          <w:lang w:eastAsia="el-GR"/>
        </w:rPr>
        <w:t>λ</w:t>
      </w:r>
      <w:r w:rsidRPr="00DC0521">
        <w:rPr>
          <w:rFonts w:eastAsiaTheme="minorEastAsia"/>
          <w:b/>
          <w:spacing w:val="8"/>
          <w:lang w:eastAsia="el-GR"/>
        </w:rPr>
        <w:t>ίου 201</w:t>
      </w:r>
      <w:r w:rsidR="00803AC1">
        <w:rPr>
          <w:rFonts w:eastAsiaTheme="minorEastAsia"/>
          <w:b/>
          <w:spacing w:val="8"/>
          <w:lang w:eastAsia="el-GR"/>
        </w:rPr>
        <w:t>7</w:t>
      </w:r>
      <w:r w:rsidRPr="00DC0521">
        <w:rPr>
          <w:rFonts w:eastAsiaTheme="minorEastAsia"/>
          <w:spacing w:val="8"/>
          <w:lang w:eastAsia="el-GR"/>
        </w:rPr>
        <w:t xml:space="preserve">, και ώρα </w:t>
      </w:r>
      <w:r w:rsidR="00F64C7A">
        <w:rPr>
          <w:rFonts w:eastAsiaTheme="minorEastAsia"/>
          <w:b/>
          <w:spacing w:val="8"/>
          <w:lang w:eastAsia="el-GR"/>
        </w:rPr>
        <w:t>9</w:t>
      </w:r>
      <w:r w:rsidRPr="00DC0521">
        <w:rPr>
          <w:rFonts w:eastAsiaTheme="minorEastAsia"/>
          <w:b/>
          <w:spacing w:val="8"/>
          <w:lang w:eastAsia="el-GR"/>
        </w:rPr>
        <w:t>.</w:t>
      </w:r>
      <w:r w:rsidR="00F64C7A">
        <w:rPr>
          <w:rFonts w:eastAsiaTheme="minorEastAsia"/>
          <w:b/>
          <w:spacing w:val="8"/>
          <w:lang w:eastAsia="el-GR"/>
        </w:rPr>
        <w:t>3</w:t>
      </w:r>
      <w:r w:rsidRPr="00DC0521">
        <w:rPr>
          <w:rFonts w:eastAsiaTheme="minorEastAsia"/>
          <w:b/>
          <w:spacing w:val="8"/>
          <w:lang w:eastAsia="el-GR"/>
        </w:rPr>
        <w:t xml:space="preserve">0 </w:t>
      </w:r>
      <w:proofErr w:type="spellStart"/>
      <w:r w:rsidR="00F64C7A">
        <w:rPr>
          <w:rFonts w:eastAsiaTheme="minorEastAsia"/>
          <w:b/>
          <w:spacing w:val="8"/>
          <w:lang w:eastAsia="el-GR"/>
        </w:rPr>
        <w:t>π</w:t>
      </w:r>
      <w:r w:rsidRPr="00DC0521">
        <w:rPr>
          <w:rFonts w:eastAsiaTheme="minorEastAsia"/>
          <w:b/>
          <w:spacing w:val="8"/>
          <w:lang w:eastAsia="el-GR"/>
        </w:rPr>
        <w:t>.μ</w:t>
      </w:r>
      <w:proofErr w:type="spellEnd"/>
      <w:r w:rsidRPr="00DC0521">
        <w:rPr>
          <w:rFonts w:eastAsiaTheme="minorEastAsia"/>
          <w:b/>
          <w:spacing w:val="8"/>
          <w:lang w:eastAsia="el-GR"/>
        </w:rPr>
        <w:t>. στ</w:t>
      </w:r>
      <w:r w:rsidR="00D54E3B">
        <w:rPr>
          <w:rFonts w:eastAsiaTheme="minorEastAsia"/>
          <w:b/>
          <w:spacing w:val="8"/>
          <w:lang w:eastAsia="el-GR"/>
        </w:rPr>
        <w:t>ο</w:t>
      </w:r>
      <w:r w:rsidR="00E053AD">
        <w:rPr>
          <w:rFonts w:eastAsiaTheme="minorEastAsia"/>
          <w:b/>
          <w:spacing w:val="8"/>
          <w:lang w:eastAsia="el-GR"/>
        </w:rPr>
        <w:t xml:space="preserve"> </w:t>
      </w:r>
      <w:proofErr w:type="spellStart"/>
      <w:r w:rsidR="00D54E3B">
        <w:rPr>
          <w:rFonts w:eastAsiaTheme="minorEastAsia"/>
          <w:b/>
          <w:spacing w:val="8"/>
          <w:lang w:eastAsia="el-GR"/>
        </w:rPr>
        <w:t>Καναλ</w:t>
      </w:r>
      <w:r w:rsidR="00E053AD">
        <w:rPr>
          <w:rFonts w:eastAsiaTheme="minorEastAsia"/>
          <w:b/>
          <w:spacing w:val="8"/>
          <w:lang w:eastAsia="el-GR"/>
        </w:rPr>
        <w:t>λ</w:t>
      </w:r>
      <w:r w:rsidR="00D54E3B">
        <w:rPr>
          <w:rFonts w:eastAsiaTheme="minorEastAsia"/>
          <w:b/>
          <w:spacing w:val="8"/>
          <w:lang w:eastAsia="el-GR"/>
        </w:rPr>
        <w:t>άκι</w:t>
      </w:r>
      <w:proofErr w:type="spellEnd"/>
      <w:r w:rsidR="00E053AD">
        <w:rPr>
          <w:rFonts w:eastAsiaTheme="minorEastAsia"/>
          <w:b/>
          <w:spacing w:val="8"/>
          <w:lang w:eastAsia="el-GR"/>
        </w:rPr>
        <w:t xml:space="preserve"> </w:t>
      </w:r>
      <w:r w:rsidR="00E053AD">
        <w:rPr>
          <w:rFonts w:eastAsiaTheme="minorEastAsia"/>
          <w:spacing w:val="8"/>
          <w:lang w:eastAsia="el-GR"/>
        </w:rPr>
        <w:t>Δήμου Πάργας</w:t>
      </w:r>
      <w:r w:rsidRPr="00DC0521">
        <w:rPr>
          <w:rFonts w:eastAsiaTheme="minorEastAsia"/>
          <w:spacing w:val="8"/>
          <w:lang w:eastAsia="el-GR"/>
        </w:rPr>
        <w:t xml:space="preserve">, στην αίθουσα </w:t>
      </w:r>
      <w:r w:rsidR="00D54E3B">
        <w:rPr>
          <w:rFonts w:eastAsiaTheme="minorEastAsia"/>
          <w:spacing w:val="8"/>
          <w:lang w:eastAsia="el-GR"/>
        </w:rPr>
        <w:t>του Δημοτικού Συμβουλίου</w:t>
      </w:r>
      <w:r w:rsidR="008945E6">
        <w:rPr>
          <w:rFonts w:eastAsiaTheme="minorEastAsia"/>
          <w:spacing w:val="8"/>
          <w:lang w:eastAsia="el-GR"/>
        </w:rPr>
        <w:t xml:space="preserve"> </w:t>
      </w:r>
      <w:r w:rsidRPr="00DC0521">
        <w:rPr>
          <w:rFonts w:eastAsiaTheme="minorEastAsia"/>
          <w:spacing w:val="8"/>
          <w:lang w:eastAsia="el-GR"/>
        </w:rPr>
        <w:t>θα πραγματοποιηθεί</w:t>
      </w:r>
      <w:r w:rsidR="008945E6">
        <w:rPr>
          <w:rFonts w:eastAsiaTheme="minorEastAsia"/>
          <w:spacing w:val="8"/>
          <w:lang w:eastAsia="el-GR"/>
        </w:rPr>
        <w:t xml:space="preserve"> </w:t>
      </w:r>
      <w:r w:rsidRPr="00DC0521">
        <w:rPr>
          <w:rFonts w:eastAsiaTheme="minorEastAsia"/>
          <w:spacing w:val="8"/>
          <w:lang w:eastAsia="el-GR"/>
        </w:rPr>
        <w:t xml:space="preserve"> </w:t>
      </w:r>
      <w:r w:rsidR="00542D6E">
        <w:rPr>
          <w:rFonts w:eastAsiaTheme="minorEastAsia"/>
          <w:spacing w:val="8"/>
          <w:lang w:eastAsia="el-GR"/>
        </w:rPr>
        <w:t>Η</w:t>
      </w:r>
      <w:r w:rsidR="00F64C7A">
        <w:rPr>
          <w:rFonts w:eastAsiaTheme="minorEastAsia"/>
          <w:spacing w:val="8"/>
          <w:lang w:eastAsia="el-GR"/>
        </w:rPr>
        <w:t>μερίδα Διαβούλευση</w:t>
      </w:r>
      <w:r w:rsidR="00542D6E">
        <w:rPr>
          <w:rFonts w:eastAsiaTheme="minorEastAsia"/>
          <w:spacing w:val="8"/>
          <w:lang w:eastAsia="el-GR"/>
        </w:rPr>
        <w:t>ς</w:t>
      </w:r>
      <w:r w:rsidR="00F64C7A">
        <w:rPr>
          <w:rFonts w:eastAsiaTheme="minorEastAsia"/>
          <w:spacing w:val="8"/>
          <w:lang w:eastAsia="el-GR"/>
        </w:rPr>
        <w:t xml:space="preserve"> με τους </w:t>
      </w:r>
      <w:r w:rsidR="00123E06">
        <w:rPr>
          <w:rFonts w:eastAsiaTheme="minorEastAsia"/>
          <w:spacing w:val="8"/>
          <w:lang w:eastAsia="el-GR"/>
        </w:rPr>
        <w:t>ενδιαφερόμενους φορείς</w:t>
      </w:r>
      <w:r w:rsidR="00E053AD">
        <w:rPr>
          <w:rFonts w:eastAsiaTheme="minorEastAsia"/>
          <w:spacing w:val="8"/>
          <w:lang w:eastAsia="el-GR"/>
        </w:rPr>
        <w:t xml:space="preserve"> </w:t>
      </w:r>
      <w:r w:rsidR="00123E06">
        <w:rPr>
          <w:rFonts w:eastAsiaTheme="minorEastAsia"/>
          <w:spacing w:val="8"/>
          <w:lang w:eastAsia="el-GR"/>
        </w:rPr>
        <w:t xml:space="preserve">για το </w:t>
      </w:r>
      <w:r w:rsidR="00E053AD">
        <w:rPr>
          <w:rFonts w:eastAsiaTheme="minorEastAsia"/>
          <w:spacing w:val="8"/>
          <w:lang w:eastAsia="el-GR"/>
        </w:rPr>
        <w:t>Σ</w:t>
      </w:r>
      <w:r w:rsidR="00123E06" w:rsidRPr="00123E06">
        <w:rPr>
          <w:rFonts w:eastAsiaTheme="minorEastAsia"/>
          <w:spacing w:val="8"/>
          <w:lang w:eastAsia="el-GR"/>
        </w:rPr>
        <w:t>τρατηγικό</w:t>
      </w:r>
      <w:r w:rsidR="00E053AD">
        <w:rPr>
          <w:rFonts w:eastAsiaTheme="minorEastAsia"/>
          <w:spacing w:val="8"/>
          <w:lang w:eastAsia="el-GR"/>
        </w:rPr>
        <w:t xml:space="preserve"> Σ</w:t>
      </w:r>
      <w:r w:rsidR="00F64C7A" w:rsidRPr="00123E06">
        <w:rPr>
          <w:rFonts w:eastAsiaTheme="minorEastAsia"/>
          <w:spacing w:val="8"/>
          <w:lang w:eastAsia="el-GR"/>
        </w:rPr>
        <w:t>χ</w:t>
      </w:r>
      <w:r w:rsidR="00123E06" w:rsidRPr="00123E06">
        <w:rPr>
          <w:rFonts w:eastAsiaTheme="minorEastAsia"/>
          <w:spacing w:val="8"/>
          <w:lang w:eastAsia="el-GR"/>
        </w:rPr>
        <w:t>έδιο</w:t>
      </w:r>
      <w:r w:rsidR="00123E06">
        <w:rPr>
          <w:rFonts w:eastAsiaTheme="minorEastAsia"/>
          <w:b/>
          <w:spacing w:val="8"/>
          <w:lang w:eastAsia="el-GR"/>
        </w:rPr>
        <w:t xml:space="preserve"> του</w:t>
      </w:r>
      <w:r w:rsidR="00F64C7A" w:rsidRPr="00F64C7A">
        <w:rPr>
          <w:rFonts w:eastAsiaTheme="minorEastAsia"/>
          <w:b/>
          <w:spacing w:val="8"/>
          <w:lang w:eastAsia="el-GR"/>
        </w:rPr>
        <w:t xml:space="preserve"> Προγράμματος</w:t>
      </w:r>
      <w:r w:rsidR="00E053AD">
        <w:rPr>
          <w:rFonts w:eastAsiaTheme="minorEastAsia"/>
          <w:b/>
          <w:spacing w:val="8"/>
          <w:lang w:eastAsia="el-GR"/>
        </w:rPr>
        <w:t xml:space="preserve"> «</w:t>
      </w:r>
      <w:r w:rsidR="00123E06" w:rsidRPr="00123E06">
        <w:rPr>
          <w:rFonts w:eastAsiaTheme="minorEastAsia"/>
          <w:b/>
          <w:spacing w:val="8"/>
          <w:lang w:eastAsia="el-GR"/>
        </w:rPr>
        <w:t xml:space="preserve">Ολοκληρωμένων Παρεμβάσεων </w:t>
      </w:r>
      <w:r w:rsidR="00F64C7A" w:rsidRPr="00123E06">
        <w:rPr>
          <w:rFonts w:eastAsiaTheme="minorEastAsia"/>
          <w:b/>
          <w:spacing w:val="8"/>
          <w:lang w:eastAsia="el-GR"/>
        </w:rPr>
        <w:t>γ</w:t>
      </w:r>
      <w:r w:rsidR="00F64C7A" w:rsidRPr="00F64C7A">
        <w:rPr>
          <w:rFonts w:eastAsiaTheme="minorEastAsia"/>
          <w:b/>
          <w:spacing w:val="8"/>
          <w:lang w:eastAsia="el-GR"/>
        </w:rPr>
        <w:t>ια την περιοχή του μυθικού Αχέροντα</w:t>
      </w:r>
      <w:r w:rsidR="00E053AD">
        <w:rPr>
          <w:rFonts w:eastAsiaTheme="minorEastAsia"/>
          <w:b/>
          <w:spacing w:val="8"/>
          <w:lang w:eastAsia="el-GR"/>
        </w:rPr>
        <w:t>»</w:t>
      </w:r>
      <w:r w:rsidRPr="00DC0521">
        <w:rPr>
          <w:spacing w:val="8"/>
        </w:rPr>
        <w:t>.</w:t>
      </w:r>
    </w:p>
    <w:p w:rsidR="008945E6" w:rsidRPr="008945E6" w:rsidRDefault="008945E6" w:rsidP="000C776B">
      <w:pPr>
        <w:spacing w:line="276" w:lineRule="auto"/>
        <w:jc w:val="both"/>
        <w:rPr>
          <w:spacing w:val="8"/>
        </w:rPr>
      </w:pPr>
    </w:p>
    <w:p w:rsidR="00360D53" w:rsidRDefault="00360D53" w:rsidP="000C776B">
      <w:pPr>
        <w:spacing w:line="276" w:lineRule="auto"/>
        <w:jc w:val="both"/>
        <w:rPr>
          <w:spacing w:val="8"/>
        </w:rPr>
      </w:pPr>
      <w:r w:rsidRPr="00DC0521">
        <w:rPr>
          <w:rFonts w:eastAsiaTheme="minorEastAsia"/>
          <w:spacing w:val="8"/>
          <w:lang w:eastAsia="el-GR"/>
        </w:rPr>
        <w:t>Α</w:t>
      </w:r>
      <w:r w:rsidR="00E053AD">
        <w:rPr>
          <w:rFonts w:eastAsiaTheme="minorEastAsia"/>
          <w:spacing w:val="8"/>
          <w:lang w:eastAsia="el-GR"/>
        </w:rPr>
        <w:t>πό κάθε π</w:t>
      </w:r>
      <w:r w:rsidR="001134B3">
        <w:rPr>
          <w:rFonts w:eastAsiaTheme="minorEastAsia"/>
          <w:spacing w:val="8"/>
          <w:lang w:eastAsia="el-GR"/>
        </w:rPr>
        <w:t>ροσκαλούμενο φορέα στην Ημερίδα</w:t>
      </w:r>
      <w:r w:rsidR="00E053AD">
        <w:rPr>
          <w:rFonts w:eastAsiaTheme="minorEastAsia"/>
          <w:spacing w:val="8"/>
          <w:lang w:eastAsia="el-GR"/>
        </w:rPr>
        <w:t>,</w:t>
      </w:r>
      <w:r w:rsidR="001134B3">
        <w:rPr>
          <w:rFonts w:eastAsiaTheme="minorEastAsia"/>
          <w:spacing w:val="8"/>
          <w:lang w:eastAsia="el-GR"/>
        </w:rPr>
        <w:t xml:space="preserve"> </w:t>
      </w:r>
      <w:r w:rsidR="00123E06">
        <w:rPr>
          <w:rFonts w:eastAsiaTheme="minorEastAsia"/>
          <w:spacing w:val="8"/>
          <w:lang w:eastAsia="el-GR"/>
        </w:rPr>
        <w:t>καλούνται ν</w:t>
      </w:r>
      <w:r w:rsidRPr="00DC0521">
        <w:rPr>
          <w:rFonts w:eastAsiaTheme="minorEastAsia"/>
          <w:spacing w:val="8"/>
          <w:lang w:eastAsia="el-GR"/>
        </w:rPr>
        <w:t xml:space="preserve">α συμμετέχουν </w:t>
      </w:r>
      <w:r w:rsidR="00542D6E">
        <w:rPr>
          <w:rFonts w:eastAsiaTheme="minorEastAsia"/>
          <w:spacing w:val="8"/>
          <w:lang w:eastAsia="el-GR"/>
        </w:rPr>
        <w:t>ε</w:t>
      </w:r>
      <w:r w:rsidR="00123E06">
        <w:rPr>
          <w:rFonts w:eastAsiaTheme="minorEastAsia"/>
          <w:spacing w:val="8"/>
          <w:lang w:eastAsia="el-GR"/>
        </w:rPr>
        <w:t>κπρόσωποι με γνώση των ι</w:t>
      </w:r>
      <w:r w:rsidR="00E053AD">
        <w:rPr>
          <w:rFonts w:eastAsiaTheme="minorEastAsia"/>
          <w:spacing w:val="8"/>
          <w:lang w:eastAsia="el-GR"/>
        </w:rPr>
        <w:t>διαιτεροτήτων της περιοχής του Π</w:t>
      </w:r>
      <w:r w:rsidR="00123E06">
        <w:rPr>
          <w:rFonts w:eastAsiaTheme="minorEastAsia"/>
          <w:spacing w:val="8"/>
          <w:lang w:eastAsia="el-GR"/>
        </w:rPr>
        <w:t xml:space="preserve">ρογράμματος. </w:t>
      </w:r>
      <w:r w:rsidRPr="00DC0521">
        <w:rPr>
          <w:rFonts w:eastAsiaTheme="minorEastAsia"/>
          <w:spacing w:val="8"/>
          <w:lang w:eastAsia="el-GR"/>
        </w:rPr>
        <w:t xml:space="preserve">Ιδιαίτερα επιθυμητή είναι </w:t>
      </w:r>
      <w:r w:rsidR="00542D6E">
        <w:rPr>
          <w:rFonts w:eastAsiaTheme="minorEastAsia"/>
          <w:spacing w:val="8"/>
          <w:lang w:eastAsia="el-GR"/>
        </w:rPr>
        <w:t>η</w:t>
      </w:r>
      <w:r w:rsidRPr="00DC0521">
        <w:rPr>
          <w:rFonts w:eastAsiaTheme="minorEastAsia"/>
          <w:spacing w:val="8"/>
          <w:lang w:eastAsia="el-GR"/>
        </w:rPr>
        <w:t xml:space="preserve"> ευρύτερη </w:t>
      </w:r>
      <w:r w:rsidR="00542D6E" w:rsidRPr="00DC0521">
        <w:rPr>
          <w:rFonts w:eastAsiaTheme="minorEastAsia"/>
          <w:spacing w:val="8"/>
          <w:lang w:eastAsia="el-GR"/>
        </w:rPr>
        <w:t>δυνατ</w:t>
      </w:r>
      <w:r w:rsidR="00542D6E">
        <w:rPr>
          <w:rFonts w:eastAsiaTheme="minorEastAsia"/>
          <w:spacing w:val="8"/>
          <w:lang w:eastAsia="el-GR"/>
        </w:rPr>
        <w:t>ή</w:t>
      </w:r>
      <w:r w:rsidR="001134B3">
        <w:rPr>
          <w:rFonts w:eastAsiaTheme="minorEastAsia"/>
          <w:spacing w:val="8"/>
          <w:lang w:eastAsia="el-GR"/>
        </w:rPr>
        <w:t xml:space="preserve"> </w:t>
      </w:r>
      <w:r w:rsidRPr="00DC0521">
        <w:rPr>
          <w:rFonts w:eastAsiaTheme="minorEastAsia"/>
          <w:spacing w:val="8"/>
          <w:lang w:eastAsia="el-GR"/>
        </w:rPr>
        <w:t xml:space="preserve">εκπροσώπηση </w:t>
      </w:r>
      <w:r w:rsidRPr="00542D6E">
        <w:rPr>
          <w:rFonts w:eastAsiaTheme="minorEastAsia"/>
          <w:b/>
          <w:spacing w:val="8"/>
          <w:lang w:eastAsia="el-GR"/>
        </w:rPr>
        <w:t>των φορέων που συμμετέχουν στην Προγραμματική Σύμβαση</w:t>
      </w:r>
      <w:r w:rsidR="00123E06">
        <w:rPr>
          <w:rFonts w:eastAsiaTheme="minorEastAsia"/>
          <w:spacing w:val="8"/>
          <w:lang w:eastAsia="el-GR"/>
        </w:rPr>
        <w:t xml:space="preserve"> (Δήμοι Πάργας και Σουλίου, Περιφέρεια</w:t>
      </w:r>
      <w:r w:rsidR="008945E6">
        <w:rPr>
          <w:rFonts w:eastAsiaTheme="minorEastAsia"/>
          <w:spacing w:val="8"/>
          <w:lang w:eastAsia="el-GR"/>
        </w:rPr>
        <w:t xml:space="preserve"> Ηπείρου, Υπουργείο Πολιτισμού και</w:t>
      </w:r>
      <w:r w:rsidR="00123E06">
        <w:rPr>
          <w:rFonts w:eastAsiaTheme="minorEastAsia"/>
          <w:spacing w:val="8"/>
          <w:lang w:eastAsia="el-GR"/>
        </w:rPr>
        <w:t xml:space="preserve"> Αθλητισμού/Εφορείες Αρχαιοτήτων, Φορέας Διαχείρισης </w:t>
      </w:r>
      <w:r w:rsidR="001134B3">
        <w:rPr>
          <w:rFonts w:eastAsiaTheme="minorEastAsia"/>
          <w:spacing w:val="8"/>
          <w:lang w:eastAsia="el-GR"/>
        </w:rPr>
        <w:t>Δέλτα και Σ</w:t>
      </w:r>
      <w:r w:rsidR="007A65E9">
        <w:rPr>
          <w:rFonts w:eastAsiaTheme="minorEastAsia"/>
          <w:spacing w:val="8"/>
          <w:lang w:eastAsia="el-GR"/>
        </w:rPr>
        <w:t>τενών Αχέροντα – Καλαμά, ΗΠΕΙΡΟΣ ΑΕ, ΕΤΑΝΑΜ</w:t>
      </w:r>
      <w:r w:rsidR="001134B3">
        <w:rPr>
          <w:rFonts w:eastAsiaTheme="minorEastAsia"/>
          <w:spacing w:val="8"/>
          <w:lang w:eastAsia="el-GR"/>
        </w:rPr>
        <w:t>,</w:t>
      </w:r>
      <w:r w:rsidR="007A65E9">
        <w:rPr>
          <w:rFonts w:eastAsiaTheme="minorEastAsia"/>
          <w:spacing w:val="8"/>
          <w:lang w:eastAsia="el-GR"/>
        </w:rPr>
        <w:t xml:space="preserve"> ΑΑΕΟΤΑ)</w:t>
      </w:r>
      <w:r w:rsidR="00542D6E">
        <w:rPr>
          <w:rFonts w:eastAsiaTheme="minorEastAsia"/>
          <w:spacing w:val="8"/>
          <w:lang w:eastAsia="el-GR"/>
        </w:rPr>
        <w:t xml:space="preserve"> καθώς και </w:t>
      </w:r>
      <w:r w:rsidR="00542D6E" w:rsidRPr="00542D6E">
        <w:rPr>
          <w:rFonts w:eastAsiaTheme="minorEastAsia"/>
          <w:b/>
          <w:spacing w:val="8"/>
          <w:lang w:eastAsia="el-GR"/>
        </w:rPr>
        <w:t>των μελών της Ομάδας Σχεδιασμού</w:t>
      </w:r>
      <w:r w:rsidRPr="00542D6E">
        <w:rPr>
          <w:rFonts w:eastAsiaTheme="minorEastAsia"/>
          <w:b/>
          <w:spacing w:val="8"/>
          <w:lang w:eastAsia="el-GR"/>
        </w:rPr>
        <w:t>.</w:t>
      </w:r>
      <w:r w:rsidR="008945E6" w:rsidRPr="008945E6">
        <w:rPr>
          <w:spacing w:val="8"/>
        </w:rPr>
        <w:t xml:space="preserve"> </w:t>
      </w:r>
      <w:r w:rsidR="008945E6">
        <w:rPr>
          <w:spacing w:val="8"/>
        </w:rPr>
        <w:t>Σύντομη παρουσίαση της Στρατηγικής του Προγράμματος επισυνάπτεται με την παρούσα επιστολή.</w:t>
      </w:r>
    </w:p>
    <w:p w:rsidR="008945E6" w:rsidRPr="00DC0521" w:rsidRDefault="008945E6" w:rsidP="000C776B">
      <w:pPr>
        <w:spacing w:line="276" w:lineRule="auto"/>
        <w:jc w:val="both"/>
        <w:rPr>
          <w:rFonts w:eastAsiaTheme="minorEastAsia"/>
          <w:spacing w:val="8"/>
          <w:lang w:eastAsia="el-GR"/>
        </w:rPr>
      </w:pPr>
    </w:p>
    <w:p w:rsidR="008945E6" w:rsidRDefault="001134B3" w:rsidP="000C776B">
      <w:pPr>
        <w:spacing w:line="276" w:lineRule="auto"/>
        <w:jc w:val="both"/>
        <w:rPr>
          <w:rFonts w:eastAsiaTheme="minorEastAsia"/>
          <w:spacing w:val="8"/>
          <w:lang w:eastAsia="el-GR"/>
        </w:rPr>
      </w:pPr>
      <w:r>
        <w:rPr>
          <w:rFonts w:eastAsiaTheme="minorEastAsia"/>
          <w:spacing w:val="8"/>
          <w:lang w:eastAsia="el-GR"/>
        </w:rPr>
        <w:t>Μ</w:t>
      </w:r>
      <w:r w:rsidR="00360D53" w:rsidRPr="00DC0521">
        <w:rPr>
          <w:rFonts w:eastAsiaTheme="minorEastAsia"/>
          <w:spacing w:val="8"/>
          <w:lang w:eastAsia="el-GR"/>
        </w:rPr>
        <w:t>ετά</w:t>
      </w:r>
      <w:r w:rsidR="00E053AD">
        <w:rPr>
          <w:rFonts w:eastAsiaTheme="minorEastAsia"/>
          <w:spacing w:val="8"/>
          <w:lang w:eastAsia="el-GR"/>
        </w:rPr>
        <w:t xml:space="preserve"> </w:t>
      </w:r>
      <w:r w:rsidR="00360D53" w:rsidRPr="00DC0521">
        <w:rPr>
          <w:rFonts w:eastAsiaTheme="minorEastAsia"/>
          <w:spacing w:val="8"/>
          <w:lang w:eastAsia="el-GR"/>
        </w:rPr>
        <w:t xml:space="preserve"> το </w:t>
      </w:r>
      <w:r w:rsidR="00E053AD">
        <w:rPr>
          <w:rFonts w:eastAsiaTheme="minorEastAsia"/>
          <w:spacing w:val="8"/>
          <w:lang w:eastAsia="el-GR"/>
        </w:rPr>
        <w:t xml:space="preserve"> </w:t>
      </w:r>
      <w:r w:rsidR="00360D53" w:rsidRPr="00DC0521">
        <w:rPr>
          <w:rFonts w:eastAsiaTheme="minorEastAsia"/>
          <w:spacing w:val="8"/>
          <w:lang w:eastAsia="el-GR"/>
        </w:rPr>
        <w:t xml:space="preserve">πέρας </w:t>
      </w:r>
      <w:r w:rsidR="00E053AD">
        <w:rPr>
          <w:rFonts w:eastAsiaTheme="minorEastAsia"/>
          <w:spacing w:val="8"/>
          <w:lang w:eastAsia="el-GR"/>
        </w:rPr>
        <w:t xml:space="preserve"> </w:t>
      </w:r>
      <w:r w:rsidR="00360D53" w:rsidRPr="00DC0521">
        <w:rPr>
          <w:rFonts w:eastAsiaTheme="minorEastAsia"/>
          <w:spacing w:val="8"/>
          <w:lang w:eastAsia="el-GR"/>
        </w:rPr>
        <w:t xml:space="preserve">της </w:t>
      </w:r>
      <w:r w:rsidR="00E053AD">
        <w:rPr>
          <w:rFonts w:eastAsiaTheme="minorEastAsia"/>
          <w:spacing w:val="8"/>
          <w:lang w:eastAsia="el-GR"/>
        </w:rPr>
        <w:t xml:space="preserve"> Ημερίδας Διαβούλευσης </w:t>
      </w:r>
      <w:r w:rsidR="00123E06">
        <w:rPr>
          <w:rFonts w:eastAsiaTheme="minorEastAsia"/>
          <w:spacing w:val="8"/>
          <w:lang w:eastAsia="el-GR"/>
        </w:rPr>
        <w:t xml:space="preserve"> θα </w:t>
      </w:r>
      <w:r w:rsidR="00E053AD">
        <w:rPr>
          <w:rFonts w:eastAsiaTheme="minorEastAsia"/>
          <w:spacing w:val="8"/>
          <w:lang w:eastAsia="el-GR"/>
        </w:rPr>
        <w:t xml:space="preserve"> </w:t>
      </w:r>
      <w:r w:rsidR="00123E06">
        <w:rPr>
          <w:rFonts w:eastAsiaTheme="minorEastAsia"/>
          <w:spacing w:val="8"/>
          <w:lang w:eastAsia="el-GR"/>
        </w:rPr>
        <w:t xml:space="preserve">πραγματοποιηθεί </w:t>
      </w:r>
      <w:r w:rsidR="00E053AD">
        <w:rPr>
          <w:rFonts w:eastAsiaTheme="minorEastAsia"/>
          <w:spacing w:val="8"/>
          <w:lang w:eastAsia="el-GR"/>
        </w:rPr>
        <w:t xml:space="preserve">  </w:t>
      </w:r>
      <w:r w:rsidR="00123E06">
        <w:rPr>
          <w:rFonts w:eastAsiaTheme="minorEastAsia"/>
          <w:spacing w:val="8"/>
          <w:lang w:eastAsia="el-GR"/>
        </w:rPr>
        <w:t xml:space="preserve">η </w:t>
      </w:r>
      <w:r w:rsidR="00E053AD">
        <w:rPr>
          <w:rFonts w:eastAsiaTheme="minorEastAsia"/>
          <w:spacing w:val="8"/>
          <w:lang w:eastAsia="el-GR"/>
        </w:rPr>
        <w:t xml:space="preserve"> </w:t>
      </w:r>
      <w:r w:rsidR="00123E06" w:rsidRPr="007B0491">
        <w:rPr>
          <w:rFonts w:eastAsiaTheme="minorEastAsia"/>
          <w:b/>
          <w:spacing w:val="8"/>
          <w:lang w:eastAsia="el-GR"/>
        </w:rPr>
        <w:t>2</w:t>
      </w:r>
      <w:r w:rsidR="00123E06" w:rsidRPr="007B0491">
        <w:rPr>
          <w:rFonts w:eastAsiaTheme="minorEastAsia"/>
          <w:b/>
          <w:spacing w:val="8"/>
          <w:vertAlign w:val="superscript"/>
          <w:lang w:eastAsia="el-GR"/>
        </w:rPr>
        <w:t>η</w:t>
      </w:r>
      <w:r w:rsidR="00E053AD">
        <w:rPr>
          <w:rFonts w:eastAsiaTheme="minorEastAsia"/>
          <w:b/>
          <w:spacing w:val="8"/>
          <w:lang w:eastAsia="el-GR"/>
        </w:rPr>
        <w:t xml:space="preserve"> Σ</w:t>
      </w:r>
      <w:r w:rsidR="00123E06" w:rsidRPr="007B0491">
        <w:rPr>
          <w:rFonts w:eastAsiaTheme="minorEastAsia"/>
          <w:b/>
          <w:spacing w:val="8"/>
          <w:lang w:eastAsia="el-GR"/>
        </w:rPr>
        <w:t xml:space="preserve">υνεδρίαση της </w:t>
      </w:r>
      <w:r w:rsidR="00D44EC8">
        <w:rPr>
          <w:rFonts w:eastAsiaTheme="minorEastAsia"/>
          <w:b/>
          <w:spacing w:val="8"/>
          <w:lang w:eastAsia="el-GR"/>
        </w:rPr>
        <w:t xml:space="preserve">Κοινής </w:t>
      </w:r>
      <w:r w:rsidR="00360D53" w:rsidRPr="007B0491">
        <w:rPr>
          <w:rFonts w:eastAsiaTheme="minorEastAsia"/>
          <w:b/>
          <w:spacing w:val="8"/>
          <w:lang w:eastAsia="el-GR"/>
        </w:rPr>
        <w:t>Επιτροπής Παρακολούθησης</w:t>
      </w:r>
      <w:r w:rsidR="00E053AD">
        <w:rPr>
          <w:rFonts w:eastAsiaTheme="minorEastAsia"/>
          <w:b/>
          <w:spacing w:val="8"/>
          <w:lang w:eastAsia="el-GR"/>
        </w:rPr>
        <w:t xml:space="preserve"> </w:t>
      </w:r>
      <w:r w:rsidR="00123E06">
        <w:rPr>
          <w:rFonts w:eastAsiaTheme="minorEastAsia"/>
          <w:spacing w:val="8"/>
          <w:lang w:eastAsia="el-GR"/>
        </w:rPr>
        <w:t xml:space="preserve">καθώς </w:t>
      </w:r>
      <w:r w:rsidR="00360D53" w:rsidRPr="00DC0521">
        <w:rPr>
          <w:rFonts w:eastAsiaTheme="minorEastAsia"/>
          <w:spacing w:val="8"/>
          <w:lang w:eastAsia="el-GR"/>
        </w:rPr>
        <w:t xml:space="preserve">και </w:t>
      </w:r>
      <w:r w:rsidR="00360D53" w:rsidRPr="00DC0521">
        <w:rPr>
          <w:rFonts w:eastAsiaTheme="minorEastAsia"/>
          <w:b/>
          <w:spacing w:val="8"/>
          <w:lang w:eastAsia="el-GR"/>
        </w:rPr>
        <w:t xml:space="preserve"> </w:t>
      </w:r>
      <w:r w:rsidRPr="00D44EC8">
        <w:rPr>
          <w:rFonts w:eastAsiaTheme="minorEastAsia"/>
          <w:spacing w:val="8"/>
          <w:lang w:eastAsia="el-GR"/>
        </w:rPr>
        <w:t>η</w:t>
      </w:r>
      <w:r>
        <w:rPr>
          <w:rFonts w:eastAsiaTheme="minorEastAsia"/>
          <w:b/>
          <w:spacing w:val="8"/>
          <w:lang w:eastAsia="el-GR"/>
        </w:rPr>
        <w:t xml:space="preserve"> </w:t>
      </w:r>
      <w:r w:rsidR="00D44EC8">
        <w:rPr>
          <w:rFonts w:eastAsiaTheme="minorEastAsia"/>
          <w:b/>
          <w:spacing w:val="8"/>
          <w:lang w:eastAsia="el-GR"/>
        </w:rPr>
        <w:t xml:space="preserve">2η </w:t>
      </w:r>
      <w:r>
        <w:rPr>
          <w:rFonts w:eastAsiaTheme="minorEastAsia"/>
          <w:b/>
          <w:spacing w:val="8"/>
          <w:lang w:eastAsia="el-GR"/>
        </w:rPr>
        <w:t>Σ</w:t>
      </w:r>
      <w:r w:rsidR="00360D53" w:rsidRPr="00DC0521">
        <w:rPr>
          <w:rFonts w:eastAsiaTheme="minorEastAsia"/>
          <w:b/>
          <w:spacing w:val="8"/>
          <w:lang w:eastAsia="el-GR"/>
        </w:rPr>
        <w:t>υνεδρίαση της Ομάδας Εργασία</w:t>
      </w:r>
      <w:r w:rsidR="0075780E">
        <w:rPr>
          <w:rFonts w:eastAsiaTheme="minorEastAsia"/>
          <w:b/>
          <w:spacing w:val="8"/>
          <w:lang w:eastAsia="el-GR"/>
        </w:rPr>
        <w:t>ς.</w:t>
      </w:r>
    </w:p>
    <w:p w:rsidR="008945E6" w:rsidRDefault="008945E6" w:rsidP="000C776B">
      <w:pPr>
        <w:spacing w:line="276" w:lineRule="auto"/>
        <w:jc w:val="both"/>
        <w:rPr>
          <w:rFonts w:eastAsiaTheme="minorEastAsia"/>
          <w:spacing w:val="8"/>
          <w:lang w:eastAsia="el-GR"/>
        </w:rPr>
      </w:pPr>
    </w:p>
    <w:p w:rsidR="0075780E" w:rsidRPr="00DC0521" w:rsidRDefault="0075780E" w:rsidP="000C776B">
      <w:pPr>
        <w:spacing w:line="276" w:lineRule="auto"/>
        <w:jc w:val="both"/>
        <w:rPr>
          <w:rFonts w:eastAsiaTheme="minorEastAsia"/>
          <w:spacing w:val="8"/>
          <w:lang w:eastAsia="el-GR"/>
        </w:rPr>
      </w:pPr>
    </w:p>
    <w:p w:rsidR="00360D53" w:rsidRPr="00DC0521" w:rsidRDefault="00360D53" w:rsidP="006D7CB9">
      <w:pPr>
        <w:spacing w:line="276" w:lineRule="auto"/>
        <w:jc w:val="center"/>
        <w:rPr>
          <w:rFonts w:eastAsiaTheme="minorEastAsia"/>
          <w:b/>
          <w:spacing w:val="8"/>
          <w:lang w:eastAsia="el-GR"/>
        </w:rPr>
      </w:pPr>
      <w:r w:rsidRPr="00DC0521">
        <w:rPr>
          <w:rFonts w:eastAsiaTheme="minorEastAsia"/>
          <w:b/>
          <w:spacing w:val="8"/>
          <w:lang w:eastAsia="el-GR"/>
        </w:rPr>
        <w:t>Με εκτίμηση</w:t>
      </w:r>
    </w:p>
    <w:p w:rsidR="00360D53" w:rsidRDefault="008C079F" w:rsidP="006D7CB9">
      <w:pPr>
        <w:spacing w:line="276" w:lineRule="auto"/>
        <w:jc w:val="center"/>
        <w:rPr>
          <w:rFonts w:eastAsiaTheme="minorEastAsia"/>
          <w:b/>
          <w:spacing w:val="8"/>
          <w:lang w:eastAsia="el-GR"/>
        </w:rPr>
      </w:pPr>
      <w:r>
        <w:rPr>
          <w:rFonts w:eastAsiaTheme="minorEastAsia"/>
          <w:b/>
          <w:spacing w:val="8"/>
          <w:lang w:eastAsia="el-GR"/>
        </w:rPr>
        <w:t>Ο</w:t>
      </w:r>
      <w:r w:rsidR="00360D53" w:rsidRPr="00DC0521">
        <w:rPr>
          <w:rFonts w:eastAsiaTheme="minorEastAsia"/>
          <w:b/>
          <w:spacing w:val="8"/>
          <w:lang w:eastAsia="el-GR"/>
        </w:rPr>
        <w:t xml:space="preserve"> Δήμαρχος </w:t>
      </w:r>
      <w:r>
        <w:rPr>
          <w:rFonts w:eastAsiaTheme="minorEastAsia"/>
          <w:b/>
          <w:spacing w:val="8"/>
          <w:lang w:eastAsia="el-GR"/>
        </w:rPr>
        <w:t>Πάργας</w:t>
      </w:r>
    </w:p>
    <w:p w:rsidR="00E10F0C" w:rsidRDefault="00E10F0C" w:rsidP="006D7CB9">
      <w:pPr>
        <w:spacing w:line="276" w:lineRule="auto"/>
        <w:jc w:val="center"/>
        <w:rPr>
          <w:rFonts w:eastAsiaTheme="minorEastAsia"/>
          <w:b/>
          <w:spacing w:val="8"/>
          <w:lang w:eastAsia="el-GR"/>
        </w:rPr>
      </w:pPr>
    </w:p>
    <w:p w:rsidR="00E053AD" w:rsidRPr="00DC0521" w:rsidRDefault="00E053AD" w:rsidP="006D7CB9">
      <w:pPr>
        <w:spacing w:line="276" w:lineRule="auto"/>
        <w:jc w:val="center"/>
        <w:rPr>
          <w:rFonts w:eastAsiaTheme="minorEastAsia"/>
          <w:b/>
          <w:spacing w:val="8"/>
          <w:lang w:eastAsia="el-GR"/>
        </w:rPr>
      </w:pPr>
    </w:p>
    <w:p w:rsidR="00542D6E" w:rsidRDefault="008C079F" w:rsidP="006D7CB9">
      <w:pPr>
        <w:spacing w:line="276" w:lineRule="auto"/>
        <w:jc w:val="center"/>
        <w:rPr>
          <w:rFonts w:eastAsiaTheme="minorEastAsia"/>
          <w:b/>
          <w:spacing w:val="8"/>
          <w:lang w:eastAsia="el-GR"/>
        </w:rPr>
      </w:pPr>
      <w:r>
        <w:rPr>
          <w:rFonts w:eastAsiaTheme="minorEastAsia"/>
          <w:b/>
          <w:spacing w:val="8"/>
          <w:lang w:eastAsia="el-GR"/>
        </w:rPr>
        <w:t xml:space="preserve">Αντώνης </w:t>
      </w:r>
      <w:proofErr w:type="spellStart"/>
      <w:r>
        <w:rPr>
          <w:rFonts w:eastAsiaTheme="minorEastAsia"/>
          <w:b/>
          <w:spacing w:val="8"/>
          <w:lang w:eastAsia="el-GR"/>
        </w:rPr>
        <w:t>Νάστας</w:t>
      </w:r>
      <w:proofErr w:type="spellEnd"/>
    </w:p>
    <w:p w:rsidR="00E053AD" w:rsidRDefault="00E053AD" w:rsidP="000C776B">
      <w:pPr>
        <w:spacing w:line="276" w:lineRule="auto"/>
        <w:jc w:val="both"/>
        <w:rPr>
          <w:rFonts w:eastAsiaTheme="minorEastAsia"/>
          <w:spacing w:val="8"/>
          <w:lang w:eastAsia="el-GR"/>
        </w:rPr>
      </w:pPr>
    </w:p>
    <w:p w:rsidR="00E053AD" w:rsidRDefault="00E053AD" w:rsidP="000C776B">
      <w:pPr>
        <w:spacing w:line="276" w:lineRule="auto"/>
        <w:jc w:val="both"/>
        <w:rPr>
          <w:rFonts w:eastAsiaTheme="minorEastAsia"/>
          <w:spacing w:val="8"/>
          <w:lang w:eastAsia="el-GR"/>
        </w:rPr>
      </w:pPr>
    </w:p>
    <w:p w:rsidR="00AA3031" w:rsidRDefault="00AA3031" w:rsidP="000C776B">
      <w:pPr>
        <w:spacing w:line="276" w:lineRule="auto"/>
        <w:jc w:val="both"/>
        <w:rPr>
          <w:rFonts w:eastAsiaTheme="minorEastAsia"/>
          <w:spacing w:val="8"/>
          <w:lang w:eastAsia="el-GR"/>
        </w:rPr>
      </w:pPr>
    </w:p>
    <w:p w:rsidR="00095A21" w:rsidRDefault="00095A21" w:rsidP="000C776B">
      <w:pPr>
        <w:spacing w:line="276" w:lineRule="auto"/>
        <w:jc w:val="both"/>
        <w:rPr>
          <w:rFonts w:eastAsiaTheme="minorEastAsia"/>
          <w:spacing w:val="8"/>
          <w:lang w:eastAsia="el-GR"/>
        </w:rPr>
      </w:pPr>
    </w:p>
    <w:p w:rsidR="00542D6E" w:rsidRDefault="00542D6E" w:rsidP="000C776B">
      <w:pPr>
        <w:spacing w:line="276" w:lineRule="auto"/>
        <w:jc w:val="both"/>
        <w:rPr>
          <w:rFonts w:eastAsiaTheme="minorEastAsia"/>
          <w:spacing w:val="8"/>
          <w:lang w:eastAsia="el-GR"/>
        </w:rPr>
      </w:pPr>
      <w:r w:rsidRPr="00DC0521">
        <w:rPr>
          <w:rFonts w:eastAsiaTheme="minorEastAsia"/>
          <w:spacing w:val="8"/>
          <w:lang w:eastAsia="el-GR"/>
        </w:rPr>
        <w:t>Ακολουθεί η ημερήσια διάταξη της συνάντησης.</w:t>
      </w:r>
    </w:p>
    <w:p w:rsidR="00360D53" w:rsidRPr="00DC0521" w:rsidRDefault="00360D53" w:rsidP="000C776B">
      <w:pPr>
        <w:spacing w:line="276" w:lineRule="auto"/>
        <w:jc w:val="both"/>
        <w:rPr>
          <w:rFonts w:eastAsiaTheme="minorEastAsia"/>
          <w:b/>
          <w:spacing w:val="8"/>
          <w:lang w:eastAsia="el-GR"/>
        </w:rPr>
      </w:pPr>
    </w:p>
    <w:p w:rsidR="00E10F0C" w:rsidRDefault="00E10F0C" w:rsidP="000C776B">
      <w:pPr>
        <w:spacing w:line="360" w:lineRule="auto"/>
        <w:jc w:val="both"/>
        <w:rPr>
          <w:b/>
        </w:rPr>
      </w:pPr>
    </w:p>
    <w:p w:rsidR="00F24BA4" w:rsidRDefault="00F24BA4" w:rsidP="000C776B">
      <w:pPr>
        <w:spacing w:line="360" w:lineRule="auto"/>
        <w:jc w:val="both"/>
        <w:rPr>
          <w:b/>
        </w:rPr>
      </w:pPr>
    </w:p>
    <w:p w:rsidR="00360D53" w:rsidRPr="000C776B" w:rsidRDefault="00360D53" w:rsidP="000C776B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0C776B">
        <w:rPr>
          <w:b/>
          <w:sz w:val="28"/>
          <w:szCs w:val="28"/>
        </w:rPr>
        <w:t>ΗΜΕΡΗΣΙΑ ΔΙΑΤΑΞΗ</w:t>
      </w:r>
    </w:p>
    <w:p w:rsidR="00360D53" w:rsidRDefault="00360D53" w:rsidP="000C776B">
      <w:pPr>
        <w:spacing w:line="360" w:lineRule="auto"/>
        <w:jc w:val="both"/>
      </w:pPr>
    </w:p>
    <w:p w:rsidR="00360D53" w:rsidRDefault="004C2387" w:rsidP="000C776B">
      <w:pPr>
        <w:spacing w:line="360" w:lineRule="auto"/>
        <w:jc w:val="both"/>
      </w:pPr>
      <w:r>
        <w:t xml:space="preserve"> </w:t>
      </w:r>
      <w:r w:rsidR="007B3EF9">
        <w:t xml:space="preserve">      </w:t>
      </w:r>
      <w:r w:rsidR="00F64C7A">
        <w:t>9</w:t>
      </w:r>
      <w:r w:rsidR="00234B19">
        <w:t xml:space="preserve">.30 </w:t>
      </w:r>
      <w:r w:rsidR="000C776B">
        <w:t xml:space="preserve"> </w:t>
      </w:r>
      <w:r w:rsidR="00234B19">
        <w:t xml:space="preserve"> –    </w:t>
      </w:r>
      <w:r w:rsidR="00B17595">
        <w:t>9.40</w:t>
      </w:r>
      <w:r w:rsidR="00360D53" w:rsidRPr="00D805D7">
        <w:t xml:space="preserve"> : </w:t>
      </w:r>
      <w:r w:rsidR="00990E69">
        <w:t xml:space="preserve">    </w:t>
      </w:r>
      <w:r w:rsidR="00A40627">
        <w:t xml:space="preserve"> </w:t>
      </w:r>
      <w:r w:rsidR="00A40627" w:rsidRPr="00E96815">
        <w:rPr>
          <w:b/>
        </w:rPr>
        <w:t>Κ</w:t>
      </w:r>
      <w:r w:rsidR="00B17595" w:rsidRPr="00E96815">
        <w:rPr>
          <w:b/>
        </w:rPr>
        <w:t>αλωσόρισμα του Δημάρχου Πάργας</w:t>
      </w:r>
      <w:r w:rsidR="00360D53" w:rsidRPr="00E96815">
        <w:rPr>
          <w:b/>
        </w:rPr>
        <w:t xml:space="preserve"> </w:t>
      </w:r>
      <w:r w:rsidR="00990E69" w:rsidRPr="00E96815">
        <w:rPr>
          <w:b/>
        </w:rPr>
        <w:t>στην Ημερίδα Διαβούλευσης</w:t>
      </w:r>
    </w:p>
    <w:p w:rsidR="008C6504" w:rsidRDefault="008C6504" w:rsidP="000C776B">
      <w:pPr>
        <w:spacing w:line="360" w:lineRule="auto"/>
        <w:jc w:val="both"/>
      </w:pPr>
    </w:p>
    <w:p w:rsidR="00D16347" w:rsidRDefault="004C2387" w:rsidP="000C776B">
      <w:pPr>
        <w:spacing w:line="360" w:lineRule="auto"/>
        <w:jc w:val="both"/>
      </w:pPr>
      <w:r>
        <w:t xml:space="preserve"> </w:t>
      </w:r>
      <w:r w:rsidR="007B3EF9">
        <w:t xml:space="preserve"> </w:t>
      </w:r>
      <w:r>
        <w:t xml:space="preserve"> </w:t>
      </w:r>
      <w:r w:rsidR="007B3EF9">
        <w:t xml:space="preserve">     </w:t>
      </w:r>
      <w:r w:rsidR="00234B19">
        <w:t>9.40</w:t>
      </w:r>
      <w:r w:rsidR="000C776B">
        <w:t xml:space="preserve"> </w:t>
      </w:r>
      <w:r w:rsidR="00234B19">
        <w:t xml:space="preserve"> </w:t>
      </w:r>
      <w:r w:rsidR="00151D66" w:rsidRPr="00D805D7">
        <w:t xml:space="preserve">– </w:t>
      </w:r>
      <w:r w:rsidR="00234B19">
        <w:t xml:space="preserve"> </w:t>
      </w:r>
      <w:r w:rsidR="00151D66">
        <w:t>1</w:t>
      </w:r>
      <w:r w:rsidR="00F64C7A">
        <w:t>0</w:t>
      </w:r>
      <w:r w:rsidR="00BD4533">
        <w:t>.15</w:t>
      </w:r>
      <w:r>
        <w:t xml:space="preserve">:      </w:t>
      </w:r>
      <w:r w:rsidR="00234B19">
        <w:t xml:space="preserve"> </w:t>
      </w:r>
      <w:r w:rsidR="00B17595">
        <w:t xml:space="preserve">Χαιρετισμοί </w:t>
      </w:r>
    </w:p>
    <w:p w:rsidR="00D16347" w:rsidRDefault="00D16347" w:rsidP="000C776B">
      <w:pPr>
        <w:spacing w:line="360" w:lineRule="auto"/>
        <w:jc w:val="both"/>
      </w:pPr>
    </w:p>
    <w:p w:rsidR="00F64C7A" w:rsidRDefault="00F64C7A" w:rsidP="007B3EF9">
      <w:pPr>
        <w:spacing w:line="360" w:lineRule="auto"/>
        <w:jc w:val="right"/>
      </w:pPr>
      <w:r>
        <w:t>10.15</w:t>
      </w:r>
      <w:r w:rsidR="00BD4533">
        <w:t xml:space="preserve"> </w:t>
      </w:r>
      <w:r w:rsidR="00234B19">
        <w:t xml:space="preserve"> - </w:t>
      </w:r>
      <w:r w:rsidR="00BD4533">
        <w:t xml:space="preserve"> </w:t>
      </w:r>
      <w:r>
        <w:t>10.</w:t>
      </w:r>
      <w:r w:rsidR="00B17595">
        <w:t>4</w:t>
      </w:r>
      <w:r w:rsidR="008C6504">
        <w:t>5:</w:t>
      </w:r>
      <w:r w:rsidR="00A63194">
        <w:t xml:space="preserve"> </w:t>
      </w:r>
      <w:r w:rsidR="00BD4533">
        <w:t xml:space="preserve">   </w:t>
      </w:r>
      <w:r w:rsidR="00A63194">
        <w:t xml:space="preserve">   </w:t>
      </w:r>
      <w:r w:rsidR="00B17595" w:rsidRPr="00D805D7">
        <w:t xml:space="preserve">Εισήγηση </w:t>
      </w:r>
      <w:r w:rsidR="00F317A9">
        <w:t xml:space="preserve"> </w:t>
      </w:r>
      <w:r w:rsidR="00B17595">
        <w:t xml:space="preserve">του </w:t>
      </w:r>
      <w:r w:rsidR="00F317A9">
        <w:t xml:space="preserve"> </w:t>
      </w:r>
      <w:r w:rsidR="004855C1">
        <w:t>Στρατηγικού</w:t>
      </w:r>
      <w:r w:rsidR="00F317A9">
        <w:t xml:space="preserve"> </w:t>
      </w:r>
      <w:r w:rsidR="004855C1">
        <w:t xml:space="preserve"> </w:t>
      </w:r>
      <w:r w:rsidR="00B17595">
        <w:t>Σχεδίου</w:t>
      </w:r>
      <w:r w:rsidR="00F317A9">
        <w:t xml:space="preserve"> </w:t>
      </w:r>
      <w:r w:rsidR="00B17595">
        <w:t xml:space="preserve"> Προγράμματος </w:t>
      </w:r>
      <w:r w:rsidR="00F317A9">
        <w:t xml:space="preserve"> </w:t>
      </w:r>
      <w:r w:rsidR="00B17595">
        <w:t>Αχέροντα</w:t>
      </w:r>
      <w:r w:rsidR="001B47B1">
        <w:t>,</w:t>
      </w:r>
      <w:r w:rsidR="00D16347">
        <w:t xml:space="preserve"> </w:t>
      </w:r>
      <w:r w:rsidR="007B3EF9">
        <w:t>όπως έχει   διαμορφωθεί</w:t>
      </w:r>
      <w:r w:rsidR="00F317A9">
        <w:t xml:space="preserve"> </w:t>
      </w:r>
      <w:r w:rsidR="00D16347">
        <w:t xml:space="preserve">από  </w:t>
      </w:r>
      <w:r w:rsidR="00A63194">
        <w:t xml:space="preserve">την </w:t>
      </w:r>
      <w:r w:rsidR="00F317A9">
        <w:t xml:space="preserve"> </w:t>
      </w:r>
      <w:r w:rsidR="007B3EF9">
        <w:t xml:space="preserve"> </w:t>
      </w:r>
      <w:r w:rsidR="00A63194">
        <w:t>Ομάδα</w:t>
      </w:r>
      <w:r w:rsidR="00F317A9">
        <w:t xml:space="preserve"> </w:t>
      </w:r>
      <w:r w:rsidR="00A63194">
        <w:t xml:space="preserve"> Εργασίας</w:t>
      </w:r>
      <w:r w:rsidR="00F317A9">
        <w:t xml:space="preserve"> </w:t>
      </w:r>
      <w:r w:rsidR="00A63194">
        <w:t xml:space="preserve"> με το συντονισμό της ΜΟΔ ΑΕ</w:t>
      </w:r>
    </w:p>
    <w:p w:rsidR="008C6504" w:rsidRDefault="008C6504" w:rsidP="000C776B">
      <w:pPr>
        <w:spacing w:line="360" w:lineRule="auto"/>
        <w:jc w:val="both"/>
      </w:pPr>
    </w:p>
    <w:p w:rsidR="00B17595" w:rsidRPr="00D805D7" w:rsidRDefault="007B3EF9" w:rsidP="000C776B">
      <w:pPr>
        <w:spacing w:line="360" w:lineRule="auto"/>
        <w:ind w:left="2268" w:hanging="2160"/>
        <w:jc w:val="both"/>
      </w:pPr>
      <w:r>
        <w:t xml:space="preserve">     </w:t>
      </w:r>
      <w:r w:rsidR="00360D53" w:rsidRPr="00D805D7">
        <w:t>1</w:t>
      </w:r>
      <w:r w:rsidR="00F64C7A">
        <w:t>0</w:t>
      </w:r>
      <w:r w:rsidR="00360D53" w:rsidRPr="00D805D7">
        <w:t>.</w:t>
      </w:r>
      <w:r w:rsidR="00B17595">
        <w:t>4</w:t>
      </w:r>
      <w:r w:rsidR="00FC70B6">
        <w:t>5</w:t>
      </w:r>
      <w:r w:rsidR="008C6504">
        <w:t xml:space="preserve"> </w:t>
      </w:r>
      <w:r w:rsidR="00B17595">
        <w:t>–</w:t>
      </w:r>
      <w:r w:rsidR="004C2387">
        <w:t xml:space="preserve"> </w:t>
      </w:r>
      <w:r w:rsidR="00360D53" w:rsidRPr="00D805D7">
        <w:t>1</w:t>
      </w:r>
      <w:r w:rsidR="00B17595">
        <w:t>2</w:t>
      </w:r>
      <w:r w:rsidR="00360D53" w:rsidRPr="00D805D7">
        <w:t>.</w:t>
      </w:r>
      <w:r w:rsidR="00B17595">
        <w:t>1</w:t>
      </w:r>
      <w:r w:rsidR="00FC70B6">
        <w:t>5</w:t>
      </w:r>
      <w:r w:rsidR="00360D53" w:rsidRPr="00D805D7">
        <w:t xml:space="preserve">: </w:t>
      </w:r>
      <w:r w:rsidR="00C0705A">
        <w:t xml:space="preserve"> </w:t>
      </w:r>
      <w:r w:rsidR="00B17595" w:rsidRPr="00D805D7">
        <w:t>Τοποθ</w:t>
      </w:r>
      <w:r w:rsidR="00B17595">
        <w:t>ετήσεις</w:t>
      </w:r>
      <w:r w:rsidR="00B17595" w:rsidRPr="00D805D7">
        <w:t xml:space="preserve"> – </w:t>
      </w:r>
      <w:r w:rsidR="00B17595">
        <w:t xml:space="preserve">ερωτήσεις - </w:t>
      </w:r>
      <w:r w:rsidR="00B17595" w:rsidRPr="00D805D7">
        <w:t>προτάσεις από εκπροσώπους Πε</w:t>
      </w:r>
      <w:r w:rsidR="00F317A9">
        <w:t xml:space="preserve">ριφέρειας </w:t>
      </w:r>
      <w:r w:rsidR="00C0705A">
        <w:t>Ηπείρου</w:t>
      </w:r>
      <w:r w:rsidR="00B17595">
        <w:t>(</w:t>
      </w:r>
      <w:r w:rsidR="00C0705A">
        <w:t>Π.Ε.</w:t>
      </w:r>
      <w:r w:rsidR="000C776B">
        <w:t xml:space="preserve"> </w:t>
      </w:r>
      <w:r w:rsidR="00C0705A">
        <w:t xml:space="preserve">Πρέβεζας </w:t>
      </w:r>
      <w:r w:rsidR="00B17595">
        <w:t xml:space="preserve">-  </w:t>
      </w:r>
      <w:r w:rsidR="00B17595" w:rsidRPr="00D805D7">
        <w:t>Θεσπρωτίας)</w:t>
      </w:r>
      <w:r w:rsidR="00B17595">
        <w:t>, Δήμου Σο</w:t>
      </w:r>
      <w:r w:rsidR="00C0705A">
        <w:t xml:space="preserve">υλίου, Δήμου Πάργας, Υπουργείου Πολιτισμού </w:t>
      </w:r>
      <w:r w:rsidR="00B17595">
        <w:t>και Αθλητισμού</w:t>
      </w:r>
      <w:r w:rsidR="00B17595" w:rsidRPr="00D805D7">
        <w:t xml:space="preserve"> (Εφο</w:t>
      </w:r>
      <w:r w:rsidR="00B17595">
        <w:t xml:space="preserve">ριών Αρχαιοτήτων Θεσπρωτίας -  </w:t>
      </w:r>
      <w:r w:rsidR="00B17595" w:rsidRPr="00D805D7">
        <w:t>Πρέβεζας)</w:t>
      </w:r>
      <w:r w:rsidR="00B17595">
        <w:t>,</w:t>
      </w:r>
      <w:r w:rsidR="00B17595" w:rsidRPr="00D805D7">
        <w:t xml:space="preserve"> Φορέα Διαχείρισης Αχέροντα – Καλαμά</w:t>
      </w:r>
      <w:r w:rsidR="00B17595">
        <w:t xml:space="preserve">,  </w:t>
      </w:r>
      <w:r w:rsidR="00B17595" w:rsidRPr="00D805D7">
        <w:t xml:space="preserve"> ΗΠΕΙΡΟΣ ΑΕ και ΕΤΑΝΑΜ</w:t>
      </w:r>
      <w:r w:rsidR="00B17595">
        <w:t xml:space="preserve"> καθώς και από ενδιαφερόμενους κοινωνικούς εταίρους και  φορείς</w:t>
      </w:r>
    </w:p>
    <w:p w:rsidR="008C6504" w:rsidRDefault="00003629" w:rsidP="000C776B">
      <w:pPr>
        <w:spacing w:line="360" w:lineRule="auto"/>
        <w:jc w:val="both"/>
      </w:pPr>
      <w:r>
        <w:tab/>
      </w:r>
    </w:p>
    <w:p w:rsidR="00003629" w:rsidRDefault="002F259C" w:rsidP="000C776B">
      <w:pPr>
        <w:spacing w:line="360" w:lineRule="auto"/>
        <w:jc w:val="both"/>
      </w:pPr>
      <w:r>
        <w:t xml:space="preserve">       </w:t>
      </w:r>
      <w:r w:rsidR="00003629" w:rsidRPr="00D805D7">
        <w:t>1</w:t>
      </w:r>
      <w:r w:rsidR="00003629">
        <w:t>2</w:t>
      </w:r>
      <w:r w:rsidR="00003629" w:rsidRPr="00D805D7">
        <w:t>.</w:t>
      </w:r>
      <w:r w:rsidR="00B90C28">
        <w:t>15</w:t>
      </w:r>
      <w:r w:rsidR="00003629" w:rsidRPr="00D805D7">
        <w:t xml:space="preserve"> – 1</w:t>
      </w:r>
      <w:r w:rsidR="00003629">
        <w:t>2</w:t>
      </w:r>
      <w:r w:rsidR="00003629" w:rsidRPr="00D805D7">
        <w:t>.</w:t>
      </w:r>
      <w:r w:rsidR="00003629">
        <w:t>30</w:t>
      </w:r>
      <w:r w:rsidR="00003629" w:rsidRPr="00D805D7">
        <w:t xml:space="preserve"> :</w:t>
      </w:r>
      <w:r w:rsidR="007B3EF9">
        <w:t xml:space="preserve">      </w:t>
      </w:r>
      <w:r w:rsidR="00B90C28">
        <w:t xml:space="preserve">Κλείσιμο της Ημερίδας Διαβούλευσης </w:t>
      </w:r>
    </w:p>
    <w:p w:rsidR="00B90C28" w:rsidRDefault="00B90C28" w:rsidP="000C776B">
      <w:pPr>
        <w:spacing w:line="360" w:lineRule="auto"/>
        <w:jc w:val="both"/>
      </w:pPr>
    </w:p>
    <w:p w:rsidR="00003629" w:rsidRPr="00D44EC8" w:rsidRDefault="007B3EF9" w:rsidP="000C776B">
      <w:pPr>
        <w:spacing w:line="360" w:lineRule="auto"/>
        <w:jc w:val="both"/>
      </w:pPr>
      <w:r>
        <w:t xml:space="preserve">       </w:t>
      </w:r>
      <w:r w:rsidR="00D44EC8">
        <w:t>12</w:t>
      </w:r>
      <w:r w:rsidR="004C2387">
        <w:t xml:space="preserve">:30  - </w:t>
      </w:r>
      <w:r>
        <w:t xml:space="preserve">13:00 :      </w:t>
      </w:r>
      <w:r w:rsidR="007A65E9" w:rsidRPr="00D44EC8">
        <w:t>ΔΙΑΛΕΙΜΜΑ</w:t>
      </w:r>
    </w:p>
    <w:p w:rsidR="00B90C28" w:rsidRPr="00486C0D" w:rsidRDefault="00B90C28" w:rsidP="000C776B">
      <w:pPr>
        <w:spacing w:line="360" w:lineRule="auto"/>
        <w:jc w:val="both"/>
        <w:rPr>
          <w:b/>
        </w:rPr>
      </w:pPr>
    </w:p>
    <w:p w:rsidR="00D44EC8" w:rsidRPr="00D44EC8" w:rsidRDefault="007B3EF9" w:rsidP="000C776B">
      <w:pPr>
        <w:spacing w:line="360" w:lineRule="auto"/>
        <w:ind w:left="2160" w:hanging="2160"/>
        <w:jc w:val="both"/>
        <w:rPr>
          <w:b/>
        </w:rPr>
      </w:pPr>
      <w:r>
        <w:t xml:space="preserve">      </w:t>
      </w:r>
      <w:r w:rsidR="005674B4" w:rsidRPr="00D805D7">
        <w:t>1</w:t>
      </w:r>
      <w:r w:rsidR="00B90C28">
        <w:t>3</w:t>
      </w:r>
      <w:r w:rsidR="005674B4" w:rsidRPr="00D805D7">
        <w:t>.</w:t>
      </w:r>
      <w:r w:rsidR="00B90C28">
        <w:t>0</w:t>
      </w:r>
      <w:r w:rsidR="00BA6C1D">
        <w:t>0</w:t>
      </w:r>
      <w:r w:rsidR="005674B4" w:rsidRPr="00D805D7">
        <w:t xml:space="preserve"> </w:t>
      </w:r>
      <w:r w:rsidR="004C2387">
        <w:t xml:space="preserve"> </w:t>
      </w:r>
      <w:r w:rsidR="005674B4" w:rsidRPr="00D805D7">
        <w:t>– 1</w:t>
      </w:r>
      <w:r w:rsidR="007A65E9">
        <w:t>3</w:t>
      </w:r>
      <w:r w:rsidR="005674B4" w:rsidRPr="00D805D7">
        <w:t>.</w:t>
      </w:r>
      <w:r w:rsidR="00B90C28">
        <w:t>45</w:t>
      </w:r>
      <w:r w:rsidR="005674B4" w:rsidRPr="00D805D7">
        <w:t xml:space="preserve"> :</w:t>
      </w:r>
      <w:r w:rsidR="005172C4">
        <w:t xml:space="preserve">    </w:t>
      </w:r>
      <w:r>
        <w:t xml:space="preserve"> </w:t>
      </w:r>
      <w:r w:rsidR="00D44EC8" w:rsidRPr="00D44EC8">
        <w:rPr>
          <w:b/>
        </w:rPr>
        <w:t xml:space="preserve">2η Συνεδρίαση της </w:t>
      </w:r>
      <w:r w:rsidR="00D44EC8">
        <w:rPr>
          <w:b/>
        </w:rPr>
        <w:t xml:space="preserve">Κοινής </w:t>
      </w:r>
      <w:r w:rsidR="00D44EC8" w:rsidRPr="00D44EC8">
        <w:rPr>
          <w:b/>
        </w:rPr>
        <w:t>Επιτροπής Παρακολούθησης</w:t>
      </w:r>
    </w:p>
    <w:p w:rsidR="00B90C28" w:rsidRPr="00D805D7" w:rsidRDefault="00D44EC8" w:rsidP="000C776B">
      <w:pPr>
        <w:spacing w:line="360" w:lineRule="auto"/>
        <w:ind w:left="2160" w:hanging="2160"/>
        <w:jc w:val="both"/>
      </w:pPr>
      <w:r>
        <w:t xml:space="preserve">    </w:t>
      </w:r>
      <w:r w:rsidR="002B10E7">
        <w:t xml:space="preserve">                               </w:t>
      </w:r>
      <w:r w:rsidR="00F317A9">
        <w:t xml:space="preserve"> </w:t>
      </w:r>
      <w:r w:rsidR="00B90C28">
        <w:t>Α</w:t>
      </w:r>
      <w:r w:rsidR="00BA6C1D">
        <w:t xml:space="preserve">ποτίμηση της Διαβούλευσης </w:t>
      </w:r>
      <w:r w:rsidR="00B90C28">
        <w:t xml:space="preserve">και </w:t>
      </w:r>
      <w:r>
        <w:t>λ</w:t>
      </w:r>
      <w:r w:rsidR="00B90C28" w:rsidRPr="00D805D7">
        <w:t xml:space="preserve">ήψη απόφασης </w:t>
      </w:r>
      <w:r w:rsidR="00B90C28">
        <w:t>για το Στρατηγικό</w:t>
      </w:r>
      <w:r w:rsidR="00BD4533">
        <w:t xml:space="preserve"> </w:t>
      </w:r>
      <w:r w:rsidR="007B3EF9">
        <w:t xml:space="preserve">  </w:t>
      </w:r>
      <w:r w:rsidR="00BD4533">
        <w:t>Σχέδιο,</w:t>
      </w:r>
      <w:r w:rsidR="00F317A9">
        <w:t xml:space="preserve"> </w:t>
      </w:r>
      <w:r w:rsidR="00B90C28">
        <w:t xml:space="preserve">τα βήματα και το </w:t>
      </w:r>
      <w:r w:rsidR="005172C4">
        <w:t xml:space="preserve">χρονοδιάγραμμα </w:t>
      </w:r>
      <w:r w:rsidR="00B90C28">
        <w:t>ολοκλήρωσης</w:t>
      </w:r>
      <w:r w:rsidR="00BD4533">
        <w:t xml:space="preserve"> </w:t>
      </w:r>
      <w:r w:rsidR="00B90C28">
        <w:t xml:space="preserve">του </w:t>
      </w:r>
      <w:r w:rsidR="00BD4533">
        <w:t xml:space="preserve"> </w:t>
      </w:r>
      <w:r w:rsidR="00B90C28">
        <w:t xml:space="preserve">Προγράμματος </w:t>
      </w:r>
    </w:p>
    <w:p w:rsidR="00BA6C1D" w:rsidRPr="00D805D7" w:rsidRDefault="00BA6C1D" w:rsidP="000C776B">
      <w:pPr>
        <w:spacing w:line="360" w:lineRule="auto"/>
        <w:ind w:left="2127" w:hanging="2127"/>
        <w:jc w:val="both"/>
      </w:pPr>
    </w:p>
    <w:p w:rsidR="00D44EC8" w:rsidRDefault="007B3EF9" w:rsidP="000C776B">
      <w:pPr>
        <w:spacing w:line="360" w:lineRule="auto"/>
        <w:ind w:left="2160" w:hanging="2160"/>
        <w:jc w:val="both"/>
      </w:pPr>
      <w:r>
        <w:t xml:space="preserve">       </w:t>
      </w:r>
      <w:r w:rsidR="00360D53" w:rsidRPr="00D805D7">
        <w:t>1</w:t>
      </w:r>
      <w:r w:rsidR="00B90C28">
        <w:t>3</w:t>
      </w:r>
      <w:r w:rsidR="00360D53" w:rsidRPr="00D805D7">
        <w:t>.</w:t>
      </w:r>
      <w:r w:rsidR="00B90C28">
        <w:t>4</w:t>
      </w:r>
      <w:r w:rsidR="00360D53" w:rsidRPr="00D805D7">
        <w:t>5 – 1</w:t>
      </w:r>
      <w:r w:rsidR="009F6B8B">
        <w:t>4</w:t>
      </w:r>
      <w:r w:rsidR="00360D53" w:rsidRPr="00D805D7">
        <w:t>.</w:t>
      </w:r>
      <w:r w:rsidR="00CF118E">
        <w:t>30</w:t>
      </w:r>
      <w:r w:rsidR="00360D53" w:rsidRPr="00D805D7">
        <w:t xml:space="preserve"> : </w:t>
      </w:r>
      <w:r>
        <w:t xml:space="preserve">    </w:t>
      </w:r>
      <w:r w:rsidR="00D44EC8" w:rsidRPr="00D44EC8">
        <w:rPr>
          <w:b/>
        </w:rPr>
        <w:t>2η Συνεδρίαση της Ομάδας Εργασίας</w:t>
      </w:r>
    </w:p>
    <w:p w:rsidR="00CF118E" w:rsidRDefault="0021014E" w:rsidP="000C776B">
      <w:pPr>
        <w:spacing w:line="360" w:lineRule="auto"/>
        <w:ind w:left="2160" w:hanging="2160"/>
        <w:jc w:val="both"/>
      </w:pPr>
      <w:r>
        <w:t xml:space="preserve">                                   </w:t>
      </w:r>
      <w:r w:rsidR="00F317A9">
        <w:t xml:space="preserve"> </w:t>
      </w:r>
      <w:r w:rsidR="00D44EC8">
        <w:t>Ε</w:t>
      </w:r>
      <w:r w:rsidR="00CF118E">
        <w:t>πεξεργασία των προτάσεων της Διαβούλευση</w:t>
      </w:r>
      <w:r w:rsidR="00D44EC8">
        <w:t>ς, χ</w:t>
      </w:r>
      <w:r>
        <w:t xml:space="preserve">ειρισμός των προτάσεων </w:t>
      </w:r>
      <w:r w:rsidR="00CF118E">
        <w:t>έργων</w:t>
      </w:r>
      <w:r w:rsidR="002B10E7">
        <w:t xml:space="preserve"> </w:t>
      </w:r>
      <w:r w:rsidR="00CF118E">
        <w:t xml:space="preserve"> που </w:t>
      </w:r>
      <w:r w:rsidR="002B10E7">
        <w:t xml:space="preserve"> </w:t>
      </w:r>
      <w:r w:rsidR="00CF118E">
        <w:t>θα</w:t>
      </w:r>
      <w:r w:rsidR="002B10E7">
        <w:t xml:space="preserve"> </w:t>
      </w:r>
      <w:r w:rsidR="00CF118E">
        <w:t xml:space="preserve"> υποβληθούν από τους </w:t>
      </w:r>
      <w:r w:rsidR="002B10E7">
        <w:t xml:space="preserve"> </w:t>
      </w:r>
      <w:r w:rsidR="00CF118E">
        <w:t>φορείς</w:t>
      </w:r>
      <w:r w:rsidR="00D44EC8">
        <w:t xml:space="preserve"> και </w:t>
      </w:r>
      <w:r w:rsidR="002B10E7">
        <w:t xml:space="preserve"> </w:t>
      </w:r>
      <w:r w:rsidR="00D44EC8">
        <w:t>σ</w:t>
      </w:r>
      <w:r w:rsidR="00CF118E">
        <w:t>χεδιασμός</w:t>
      </w:r>
      <w:r w:rsidR="00D44EC8">
        <w:t xml:space="preserve"> </w:t>
      </w:r>
      <w:r w:rsidR="002B10E7">
        <w:t xml:space="preserve"> </w:t>
      </w:r>
      <w:r w:rsidR="00D44EC8">
        <w:t>ολοκλήρωσης του Π</w:t>
      </w:r>
      <w:r w:rsidR="00CF118E">
        <w:t>ρογράμματος</w:t>
      </w:r>
      <w:r w:rsidR="00D44EC8">
        <w:t>,</w:t>
      </w:r>
      <w:r w:rsidR="00CF118E">
        <w:t xml:space="preserve"> σύμφωνα με τις οδηγίες της </w:t>
      </w:r>
      <w:r w:rsidR="00D44EC8">
        <w:t xml:space="preserve">Κοινής </w:t>
      </w:r>
      <w:r w:rsidR="00CF118E">
        <w:t>Επιτροπής Παρακολούθησης</w:t>
      </w:r>
    </w:p>
    <w:p w:rsidR="00360D53" w:rsidRPr="00D805D7" w:rsidRDefault="00360D53" w:rsidP="000C776B">
      <w:pPr>
        <w:spacing w:line="360" w:lineRule="auto"/>
        <w:ind w:left="2160" w:hanging="2160"/>
        <w:jc w:val="both"/>
      </w:pPr>
    </w:p>
    <w:p w:rsidR="00360D53" w:rsidRDefault="00360D53" w:rsidP="000C776B">
      <w:pPr>
        <w:spacing w:line="360" w:lineRule="auto"/>
        <w:jc w:val="both"/>
      </w:pPr>
    </w:p>
    <w:p w:rsidR="00360D53" w:rsidRDefault="00360D53" w:rsidP="000C776B">
      <w:pPr>
        <w:spacing w:line="360" w:lineRule="auto"/>
        <w:jc w:val="both"/>
      </w:pPr>
    </w:p>
    <w:p w:rsidR="00360D53" w:rsidRDefault="00360D53" w:rsidP="000C776B">
      <w:pPr>
        <w:spacing w:line="360" w:lineRule="auto"/>
        <w:jc w:val="both"/>
      </w:pPr>
    </w:p>
    <w:p w:rsidR="00360D53" w:rsidRDefault="00360D53" w:rsidP="000C776B">
      <w:pPr>
        <w:spacing w:line="360" w:lineRule="auto"/>
        <w:jc w:val="both"/>
      </w:pPr>
    </w:p>
    <w:p w:rsidR="00360D53" w:rsidRPr="00533B4C" w:rsidRDefault="00360D53" w:rsidP="00533B4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533B4C">
        <w:rPr>
          <w:b/>
          <w:sz w:val="28"/>
          <w:szCs w:val="28"/>
        </w:rPr>
        <w:t>ΠΙΝΑΚΑΣ ΑΠΟΔΕΚΤΩΝ</w:t>
      </w:r>
    </w:p>
    <w:p w:rsidR="00533B4C" w:rsidRPr="00533B4C" w:rsidRDefault="00533B4C" w:rsidP="00533B4C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6963E9" w:rsidRPr="006963E9" w:rsidRDefault="006963E9" w:rsidP="006963E9">
      <w:pPr>
        <w:pStyle w:val="a3"/>
        <w:suppressAutoHyphens w:val="0"/>
        <w:spacing w:after="200" w:line="276" w:lineRule="auto"/>
        <w:jc w:val="both"/>
      </w:pPr>
    </w:p>
    <w:p w:rsidR="00360D53" w:rsidRPr="009252AF" w:rsidRDefault="00360D53" w:rsidP="000C776B">
      <w:pPr>
        <w:pStyle w:val="a3"/>
        <w:numPr>
          <w:ilvl w:val="0"/>
          <w:numId w:val="1"/>
        </w:numPr>
        <w:suppressAutoHyphens w:val="0"/>
        <w:spacing w:after="200" w:line="276" w:lineRule="auto"/>
        <w:jc w:val="both"/>
      </w:pPr>
      <w:r w:rsidRPr="007B0491">
        <w:rPr>
          <w:b/>
        </w:rPr>
        <w:t>Μέλη της Επιτροπής Παρακολούθησης</w:t>
      </w:r>
      <w:r w:rsidRPr="009252AF">
        <w:t xml:space="preserve"> του Προγράμματος </w:t>
      </w:r>
      <w:r w:rsidR="00533B4C">
        <w:t>«</w:t>
      </w:r>
      <w:r w:rsidRPr="009252AF">
        <w:t>Ολοκληρωμένων Παρεμβάσεων στην περιοχή του Μυθικού Αχέροντα</w:t>
      </w:r>
      <w:r w:rsidR="00533B4C">
        <w:t>»</w:t>
      </w:r>
      <w:r w:rsidRPr="009252AF">
        <w:t>:</w:t>
      </w:r>
    </w:p>
    <w:p w:rsidR="00360D53" w:rsidRPr="009252AF" w:rsidRDefault="00360D53" w:rsidP="000C776B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</w:pPr>
      <w:r w:rsidRPr="009252AF">
        <w:t>Δήμου Σουλίου</w:t>
      </w:r>
    </w:p>
    <w:p w:rsidR="00360D53" w:rsidRPr="009252AF" w:rsidRDefault="00360D53" w:rsidP="000C776B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</w:pPr>
      <w:r w:rsidRPr="009252AF">
        <w:t>Δήμου Πάργας</w:t>
      </w:r>
    </w:p>
    <w:p w:rsidR="00360D53" w:rsidRPr="009252AF" w:rsidRDefault="00360D53" w:rsidP="000C776B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</w:pPr>
      <w:r w:rsidRPr="009252AF">
        <w:t>Περιφέρειας Ηπείρου</w:t>
      </w:r>
    </w:p>
    <w:p w:rsidR="00360D53" w:rsidRPr="009252AF" w:rsidRDefault="00360D53" w:rsidP="000C776B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</w:pPr>
      <w:r w:rsidRPr="009252AF">
        <w:t>Υπουργείου Πολιτισμού και Αθλητισμού</w:t>
      </w:r>
    </w:p>
    <w:p w:rsidR="00360D53" w:rsidRPr="009252AF" w:rsidRDefault="00533B4C" w:rsidP="000C776B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</w:pPr>
      <w:r>
        <w:t>Φορέα Διαχείρισης Στενών και Εκβολών Π</w:t>
      </w:r>
      <w:r w:rsidR="00360D53" w:rsidRPr="009252AF">
        <w:t xml:space="preserve">οταμών Αχέροντα και Καλαμά </w:t>
      </w:r>
    </w:p>
    <w:p w:rsidR="00360D53" w:rsidRPr="009252AF" w:rsidRDefault="00360D53" w:rsidP="000C776B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</w:pPr>
      <w:r w:rsidRPr="009252AF">
        <w:t xml:space="preserve">ΗΠΕΙΡΟΣ ΑΕ </w:t>
      </w:r>
    </w:p>
    <w:p w:rsidR="00360D53" w:rsidRPr="009252AF" w:rsidRDefault="00360D53" w:rsidP="000C776B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</w:pPr>
      <w:r w:rsidRPr="009252AF">
        <w:t>ΕΤΑΝΑΜ ΑΑΕ ΟΤΑ</w:t>
      </w:r>
    </w:p>
    <w:p w:rsidR="00360D53" w:rsidRPr="009252AF" w:rsidRDefault="00360D53" w:rsidP="000C776B">
      <w:pPr>
        <w:pStyle w:val="a3"/>
        <w:numPr>
          <w:ilvl w:val="0"/>
          <w:numId w:val="1"/>
        </w:numPr>
        <w:suppressAutoHyphens w:val="0"/>
        <w:spacing w:after="200" w:line="276" w:lineRule="auto"/>
        <w:jc w:val="both"/>
      </w:pPr>
      <w:r w:rsidRPr="00E2183E">
        <w:t>Πρόεδρο της ΜΟΔ</w:t>
      </w:r>
      <w:r w:rsidRPr="009252AF">
        <w:t xml:space="preserve"> Α.Ε.</w:t>
      </w:r>
    </w:p>
    <w:p w:rsidR="00360D53" w:rsidRPr="009252AF" w:rsidRDefault="00360D53" w:rsidP="000C776B">
      <w:pPr>
        <w:pStyle w:val="a3"/>
        <w:numPr>
          <w:ilvl w:val="0"/>
          <w:numId w:val="1"/>
        </w:numPr>
        <w:suppressAutoHyphens w:val="0"/>
        <w:spacing w:after="200" w:line="276" w:lineRule="auto"/>
        <w:jc w:val="both"/>
      </w:pPr>
      <w:r w:rsidRPr="007B0491">
        <w:rPr>
          <w:b/>
        </w:rPr>
        <w:t xml:space="preserve">Μέλη της Ομάδας </w:t>
      </w:r>
      <w:r w:rsidR="007B0491" w:rsidRPr="007B0491">
        <w:rPr>
          <w:b/>
        </w:rPr>
        <w:t>Σχεδιασμού</w:t>
      </w:r>
      <w:r w:rsidRPr="007B0491">
        <w:rPr>
          <w:b/>
        </w:rPr>
        <w:t xml:space="preserve"> </w:t>
      </w:r>
      <w:r w:rsidRPr="00F86CFE">
        <w:t>του Προγράμματος</w:t>
      </w:r>
      <w:r w:rsidRPr="009252AF">
        <w:t xml:space="preserve"> </w:t>
      </w:r>
      <w:r w:rsidR="00F86CFE">
        <w:t>«</w:t>
      </w:r>
      <w:r w:rsidRPr="009252AF">
        <w:t>Ολοκληρωμένων Παρεμβάσεων στην περιοχή του Μυθικού Αχέροντα</w:t>
      </w:r>
      <w:r w:rsidR="00F86CFE">
        <w:t>»</w:t>
      </w:r>
      <w:r w:rsidRPr="009252AF">
        <w:t>:</w:t>
      </w:r>
    </w:p>
    <w:p w:rsidR="00360D53" w:rsidRPr="009252AF" w:rsidRDefault="00360D53" w:rsidP="000C776B">
      <w:pPr>
        <w:pStyle w:val="a5"/>
        <w:numPr>
          <w:ilvl w:val="0"/>
          <w:numId w:val="3"/>
        </w:numPr>
        <w:suppressAutoHyphens w:val="0"/>
        <w:spacing w:line="264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9252AF">
        <w:rPr>
          <w:rFonts w:ascii="Times New Roman" w:hAnsi="Times New Roman"/>
          <w:spacing w:val="8"/>
          <w:sz w:val="24"/>
          <w:szCs w:val="24"/>
        </w:rPr>
        <w:t>ΜΕΚΔΕ ΕΜΠ</w:t>
      </w:r>
    </w:p>
    <w:p w:rsidR="00360D53" w:rsidRPr="009252AF" w:rsidRDefault="00360D53" w:rsidP="000C776B">
      <w:pPr>
        <w:pStyle w:val="a5"/>
        <w:numPr>
          <w:ilvl w:val="0"/>
          <w:numId w:val="3"/>
        </w:numPr>
        <w:suppressAutoHyphens w:val="0"/>
        <w:spacing w:line="264" w:lineRule="auto"/>
        <w:jc w:val="both"/>
        <w:rPr>
          <w:rFonts w:ascii="Times New Roman" w:hAnsi="Times New Roman"/>
          <w:spacing w:val="8"/>
          <w:sz w:val="24"/>
          <w:szCs w:val="24"/>
        </w:rPr>
      </w:pPr>
      <w:proofErr w:type="spellStart"/>
      <w:r w:rsidRPr="009252AF">
        <w:rPr>
          <w:rFonts w:ascii="Times New Roman" w:hAnsi="Times New Roman"/>
          <w:spacing w:val="8"/>
          <w:sz w:val="24"/>
          <w:szCs w:val="24"/>
        </w:rPr>
        <w:t>ΕΣΑμεΑ</w:t>
      </w:r>
      <w:proofErr w:type="spellEnd"/>
    </w:p>
    <w:p w:rsidR="00360D53" w:rsidRPr="009252AF" w:rsidRDefault="00360D53" w:rsidP="000C776B">
      <w:pPr>
        <w:pStyle w:val="a5"/>
        <w:numPr>
          <w:ilvl w:val="0"/>
          <w:numId w:val="3"/>
        </w:numPr>
        <w:suppressAutoHyphens w:val="0"/>
        <w:spacing w:line="264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9252AF">
        <w:rPr>
          <w:rFonts w:ascii="Times New Roman" w:hAnsi="Times New Roman"/>
          <w:spacing w:val="8"/>
          <w:sz w:val="24"/>
          <w:szCs w:val="24"/>
        </w:rPr>
        <w:t>Διεύθυνση Δασών Θεσπρωτίας</w:t>
      </w:r>
    </w:p>
    <w:p w:rsidR="00360D53" w:rsidRPr="009252AF" w:rsidRDefault="00360D53" w:rsidP="000C776B">
      <w:pPr>
        <w:pStyle w:val="a5"/>
        <w:numPr>
          <w:ilvl w:val="0"/>
          <w:numId w:val="3"/>
        </w:numPr>
        <w:suppressAutoHyphens w:val="0"/>
        <w:spacing w:line="264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9252AF">
        <w:rPr>
          <w:rFonts w:ascii="Times New Roman" w:hAnsi="Times New Roman"/>
          <w:spacing w:val="8"/>
          <w:sz w:val="24"/>
          <w:szCs w:val="24"/>
        </w:rPr>
        <w:t>Δήμου Σουλίου</w:t>
      </w:r>
    </w:p>
    <w:p w:rsidR="00360D53" w:rsidRPr="009252AF" w:rsidRDefault="00360D53" w:rsidP="000C776B">
      <w:pPr>
        <w:pStyle w:val="a5"/>
        <w:numPr>
          <w:ilvl w:val="0"/>
          <w:numId w:val="3"/>
        </w:numPr>
        <w:suppressAutoHyphens w:val="0"/>
        <w:spacing w:line="264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9252AF">
        <w:rPr>
          <w:rFonts w:ascii="Times New Roman" w:hAnsi="Times New Roman"/>
          <w:spacing w:val="8"/>
          <w:sz w:val="24"/>
          <w:szCs w:val="24"/>
        </w:rPr>
        <w:t>Δήμου Πάργας</w:t>
      </w:r>
    </w:p>
    <w:p w:rsidR="00360D53" w:rsidRPr="009252AF" w:rsidRDefault="00360D53" w:rsidP="000C776B">
      <w:pPr>
        <w:pStyle w:val="a5"/>
        <w:numPr>
          <w:ilvl w:val="0"/>
          <w:numId w:val="3"/>
        </w:numPr>
        <w:suppressAutoHyphens w:val="0"/>
        <w:spacing w:line="264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9252AF">
        <w:rPr>
          <w:rFonts w:ascii="Times New Roman" w:hAnsi="Times New Roman"/>
          <w:spacing w:val="8"/>
          <w:sz w:val="24"/>
          <w:szCs w:val="24"/>
        </w:rPr>
        <w:t>Περιφέρειας Ηπείρου</w:t>
      </w:r>
    </w:p>
    <w:p w:rsidR="00360D53" w:rsidRPr="009252AF" w:rsidRDefault="00360D53" w:rsidP="000C776B">
      <w:pPr>
        <w:pStyle w:val="a5"/>
        <w:numPr>
          <w:ilvl w:val="0"/>
          <w:numId w:val="3"/>
        </w:numPr>
        <w:suppressAutoHyphens w:val="0"/>
        <w:spacing w:line="264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9252AF">
        <w:rPr>
          <w:rFonts w:ascii="Times New Roman" w:hAnsi="Times New Roman"/>
          <w:spacing w:val="8"/>
          <w:sz w:val="24"/>
          <w:szCs w:val="24"/>
        </w:rPr>
        <w:t>Υπουργείου Πολιτισμού και Αθλητισμού</w:t>
      </w:r>
    </w:p>
    <w:p w:rsidR="00360D53" w:rsidRPr="009252AF" w:rsidRDefault="00C92AF8" w:rsidP="000C776B">
      <w:pPr>
        <w:pStyle w:val="a5"/>
        <w:numPr>
          <w:ilvl w:val="0"/>
          <w:numId w:val="3"/>
        </w:numPr>
        <w:suppressAutoHyphens w:val="0"/>
        <w:spacing w:line="264" w:lineRule="auto"/>
        <w:jc w:val="both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>Φορέα Διαχείρισης Στενών και Ε</w:t>
      </w:r>
      <w:r w:rsidR="00785EE5">
        <w:rPr>
          <w:rFonts w:ascii="Times New Roman" w:hAnsi="Times New Roman"/>
          <w:spacing w:val="8"/>
          <w:sz w:val="24"/>
          <w:szCs w:val="24"/>
        </w:rPr>
        <w:t>κβολών Π</w:t>
      </w:r>
      <w:r w:rsidR="00360D53" w:rsidRPr="009252AF">
        <w:rPr>
          <w:rFonts w:ascii="Times New Roman" w:hAnsi="Times New Roman"/>
          <w:spacing w:val="8"/>
          <w:sz w:val="24"/>
          <w:szCs w:val="24"/>
        </w:rPr>
        <w:t xml:space="preserve">οταμών Αχέροντα και Καλαμά </w:t>
      </w:r>
    </w:p>
    <w:p w:rsidR="00360D53" w:rsidRPr="009252AF" w:rsidRDefault="00360D53" w:rsidP="000C776B">
      <w:pPr>
        <w:pStyle w:val="a5"/>
        <w:numPr>
          <w:ilvl w:val="0"/>
          <w:numId w:val="3"/>
        </w:numPr>
        <w:suppressAutoHyphens w:val="0"/>
        <w:spacing w:line="264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9252AF">
        <w:rPr>
          <w:rFonts w:ascii="Times New Roman" w:hAnsi="Times New Roman"/>
          <w:spacing w:val="8"/>
          <w:sz w:val="24"/>
          <w:szCs w:val="24"/>
        </w:rPr>
        <w:t xml:space="preserve">ΗΠΕΙΡΟΣ ΑΕ </w:t>
      </w:r>
    </w:p>
    <w:p w:rsidR="00360D53" w:rsidRPr="009252AF" w:rsidRDefault="00360D53" w:rsidP="000C776B">
      <w:pPr>
        <w:pStyle w:val="a5"/>
        <w:numPr>
          <w:ilvl w:val="0"/>
          <w:numId w:val="3"/>
        </w:numPr>
        <w:suppressAutoHyphens w:val="0"/>
        <w:spacing w:line="264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9252AF">
        <w:rPr>
          <w:rFonts w:ascii="Times New Roman" w:hAnsi="Times New Roman"/>
          <w:spacing w:val="8"/>
          <w:sz w:val="24"/>
          <w:szCs w:val="24"/>
        </w:rPr>
        <w:t>ΕΤΑΝΑΜ ΑΑΕ ΟΤΑ</w:t>
      </w:r>
    </w:p>
    <w:p w:rsidR="006963E9" w:rsidRDefault="00360D53" w:rsidP="006963E9">
      <w:pPr>
        <w:pStyle w:val="a5"/>
        <w:numPr>
          <w:ilvl w:val="0"/>
          <w:numId w:val="1"/>
        </w:numPr>
        <w:suppressAutoHyphens w:val="0"/>
        <w:spacing w:line="264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9252AF">
        <w:rPr>
          <w:rFonts w:ascii="Times New Roman" w:hAnsi="Times New Roman"/>
          <w:spacing w:val="8"/>
          <w:sz w:val="24"/>
          <w:szCs w:val="24"/>
        </w:rPr>
        <w:t xml:space="preserve">ΜΟΔ Α.Ε. Μέλη της Ομάδας υποστήριξης του </w:t>
      </w:r>
      <w:r w:rsidRPr="009252AF">
        <w:rPr>
          <w:rFonts w:ascii="Times New Roman" w:hAnsi="Times New Roman"/>
          <w:sz w:val="24"/>
          <w:szCs w:val="24"/>
        </w:rPr>
        <w:t xml:space="preserve">Προγράμματος </w:t>
      </w:r>
      <w:r w:rsidR="00785EE5">
        <w:rPr>
          <w:rFonts w:ascii="Times New Roman" w:hAnsi="Times New Roman"/>
          <w:sz w:val="24"/>
          <w:szCs w:val="24"/>
        </w:rPr>
        <w:t>«</w:t>
      </w:r>
      <w:r w:rsidRPr="009252AF">
        <w:rPr>
          <w:rFonts w:ascii="Times New Roman" w:hAnsi="Times New Roman"/>
          <w:sz w:val="24"/>
          <w:szCs w:val="24"/>
        </w:rPr>
        <w:t>Ολοκληρωμένων Παρεμβάσεων στην περιοχή του Μυθικού Αχέροντα</w:t>
      </w:r>
      <w:r w:rsidR="00785EE5">
        <w:rPr>
          <w:rFonts w:ascii="Times New Roman" w:hAnsi="Times New Roman"/>
          <w:sz w:val="24"/>
          <w:szCs w:val="24"/>
        </w:rPr>
        <w:t>»</w:t>
      </w:r>
      <w:r w:rsidRPr="009252AF">
        <w:rPr>
          <w:rFonts w:ascii="Times New Roman" w:hAnsi="Times New Roman"/>
          <w:sz w:val="24"/>
          <w:szCs w:val="24"/>
        </w:rPr>
        <w:t xml:space="preserve"> </w:t>
      </w:r>
    </w:p>
    <w:p w:rsidR="006963E9" w:rsidRDefault="006963E9" w:rsidP="006963E9">
      <w:pPr>
        <w:pStyle w:val="a5"/>
        <w:suppressAutoHyphens w:val="0"/>
        <w:spacing w:line="264" w:lineRule="auto"/>
        <w:ind w:left="720"/>
        <w:jc w:val="both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 xml:space="preserve">                  …………………………………………………………</w:t>
      </w:r>
    </w:p>
    <w:p w:rsidR="006963E9" w:rsidRPr="006963E9" w:rsidRDefault="006963E9" w:rsidP="006963E9">
      <w:pPr>
        <w:pStyle w:val="a5"/>
        <w:suppressAutoHyphens w:val="0"/>
        <w:spacing w:line="264" w:lineRule="auto"/>
        <w:ind w:left="720"/>
        <w:jc w:val="both"/>
        <w:rPr>
          <w:rFonts w:ascii="Times New Roman" w:hAnsi="Times New Roman"/>
          <w:spacing w:val="8"/>
          <w:sz w:val="24"/>
          <w:szCs w:val="24"/>
        </w:rPr>
      </w:pPr>
    </w:p>
    <w:p w:rsidR="003031A3" w:rsidRDefault="007B0491" w:rsidP="006963E9">
      <w:pPr>
        <w:pStyle w:val="a3"/>
        <w:numPr>
          <w:ilvl w:val="0"/>
          <w:numId w:val="1"/>
        </w:numPr>
        <w:spacing w:line="360" w:lineRule="auto"/>
        <w:jc w:val="both"/>
      </w:pPr>
      <w:r w:rsidRPr="003031A3">
        <w:t xml:space="preserve">Βουλευτές Ν. Πρέβεζας </w:t>
      </w:r>
    </w:p>
    <w:p w:rsidR="007B0491" w:rsidRPr="003031A3" w:rsidRDefault="003031A3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Βουλευτές Ν.</w:t>
      </w:r>
      <w:r w:rsidR="007B0491" w:rsidRPr="003031A3">
        <w:t xml:space="preserve"> Θεσπρωτίας</w:t>
      </w:r>
    </w:p>
    <w:p w:rsidR="00C82C41" w:rsidRDefault="00C82C41" w:rsidP="000C776B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 w:rsidRPr="003031A3">
        <w:t>Αντιπεριφερειάρχη</w:t>
      </w:r>
      <w:proofErr w:type="spellEnd"/>
      <w:r w:rsidRPr="003031A3">
        <w:t xml:space="preserve"> ΠΕ Ιωαννίνων</w:t>
      </w:r>
    </w:p>
    <w:p w:rsidR="006963E9" w:rsidRDefault="006963E9" w:rsidP="000C776B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t>Αντιπεριφερειάρχη</w:t>
      </w:r>
      <w:proofErr w:type="spellEnd"/>
      <w:r>
        <w:t xml:space="preserve"> ΠΕ Πρέβεζας</w:t>
      </w:r>
    </w:p>
    <w:p w:rsidR="006963E9" w:rsidRPr="003031A3" w:rsidRDefault="006963E9" w:rsidP="000C776B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t>Αντιπεριφερειάρχη</w:t>
      </w:r>
      <w:proofErr w:type="spellEnd"/>
      <w:r>
        <w:t xml:space="preserve"> ΠΕ Θεσπρωτίας</w:t>
      </w:r>
    </w:p>
    <w:p w:rsidR="006963E9" w:rsidRDefault="006963E9" w:rsidP="006963E9">
      <w:pPr>
        <w:pStyle w:val="a3"/>
        <w:numPr>
          <w:ilvl w:val="0"/>
          <w:numId w:val="1"/>
        </w:numPr>
        <w:spacing w:line="360" w:lineRule="auto"/>
        <w:jc w:val="both"/>
      </w:pPr>
      <w:r>
        <w:t>Αποκεντρωμένη Διοίκηση Ηπείρου – Δυτικής Μακεδονίας</w:t>
      </w:r>
    </w:p>
    <w:p w:rsidR="005A26FE" w:rsidRDefault="005A26FE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Δήμος Πρέβεζας</w:t>
      </w:r>
    </w:p>
    <w:p w:rsidR="005A26FE" w:rsidRDefault="005A26FE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Δήμος Δωδώνης</w:t>
      </w:r>
    </w:p>
    <w:p w:rsidR="00272A7F" w:rsidRDefault="00272A7F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lastRenderedPageBreak/>
        <w:t xml:space="preserve">Δήμος </w:t>
      </w:r>
      <w:proofErr w:type="spellStart"/>
      <w:r>
        <w:t>Ζηρού</w:t>
      </w:r>
      <w:proofErr w:type="spellEnd"/>
    </w:p>
    <w:p w:rsidR="006963E9" w:rsidRDefault="006963E9" w:rsidP="006963E9">
      <w:pPr>
        <w:pStyle w:val="a3"/>
        <w:numPr>
          <w:ilvl w:val="0"/>
          <w:numId w:val="1"/>
        </w:numPr>
        <w:spacing w:line="360" w:lineRule="auto"/>
        <w:jc w:val="both"/>
      </w:pPr>
      <w:r>
        <w:t>ΕΥΔ ΠΕΠ ΗΠΕΙΡΟΥ</w:t>
      </w:r>
    </w:p>
    <w:p w:rsidR="007B0491" w:rsidRDefault="00CE421D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Εμποροβιοτεχνικό Επιμελητήριο</w:t>
      </w:r>
      <w:r w:rsidR="007B0491">
        <w:t xml:space="preserve"> Πρέβεζας</w:t>
      </w:r>
    </w:p>
    <w:p w:rsidR="007B0491" w:rsidRDefault="00CE421D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Εμποροβιοτεχνικό Επιμελητήριο</w:t>
      </w:r>
      <w:r w:rsidR="007B0491">
        <w:t xml:space="preserve"> Θεσπρωτίας</w:t>
      </w:r>
    </w:p>
    <w:p w:rsidR="007B0491" w:rsidRDefault="00272A7F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Πρόεδροι Τοπικών Κ</w:t>
      </w:r>
      <w:r w:rsidR="007B0491">
        <w:t>οινοτήτων περιοχής</w:t>
      </w:r>
      <w:r>
        <w:t xml:space="preserve"> παρέμβασης</w:t>
      </w:r>
    </w:p>
    <w:p w:rsidR="007B0491" w:rsidRDefault="00272A7F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Ένωση Ξ</w:t>
      </w:r>
      <w:r w:rsidR="007B0491">
        <w:t>ενοδόχων Θεσπρωτίας</w:t>
      </w:r>
    </w:p>
    <w:p w:rsidR="007B0491" w:rsidRDefault="00272A7F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Ένωση Ξ</w:t>
      </w:r>
      <w:r w:rsidR="007B0491">
        <w:t>ενοδόχων Πρέβεζας</w:t>
      </w:r>
    </w:p>
    <w:p w:rsidR="007B0491" w:rsidRDefault="007B0491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Ομοσπονδία Τουριστικών και Αγροτουριστικών καταλυμάτων Ηπείρου (Θεσπρωτίας – Πρέβεζας)</w:t>
      </w:r>
    </w:p>
    <w:p w:rsidR="00CE421D" w:rsidRDefault="00CE421D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Ομοσπονδία Ενοικιαζομένων Ν. Πρέβεζας</w:t>
      </w:r>
    </w:p>
    <w:p w:rsidR="003359F5" w:rsidRDefault="003359F5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Διεύθυνση</w:t>
      </w:r>
      <w:r w:rsidR="007B0491">
        <w:t xml:space="preserve"> Δασών Θεσπρωτίας </w:t>
      </w:r>
    </w:p>
    <w:p w:rsidR="007B0491" w:rsidRDefault="003359F5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Διεύθυνση Δασών</w:t>
      </w:r>
      <w:r w:rsidR="007B0491">
        <w:t xml:space="preserve"> Πρέβεζας</w:t>
      </w:r>
    </w:p>
    <w:p w:rsidR="007B0491" w:rsidRDefault="007B0491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Πανεπιστήμιο Ιωαννίνων</w:t>
      </w:r>
    </w:p>
    <w:p w:rsidR="007B0491" w:rsidRDefault="007B0491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ΤΕΙ Ηπείρου</w:t>
      </w:r>
    </w:p>
    <w:p w:rsidR="007B0491" w:rsidRDefault="007B0491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Τ</w:t>
      </w:r>
      <w:r w:rsidR="003359F5">
        <w:t>εχνικό</w:t>
      </w:r>
      <w:r>
        <w:t xml:space="preserve"> Ε</w:t>
      </w:r>
      <w:r w:rsidR="003359F5">
        <w:t>πιμελητήριο</w:t>
      </w:r>
      <w:r>
        <w:t xml:space="preserve"> Ε</w:t>
      </w:r>
      <w:r w:rsidR="003359F5">
        <w:t>λλάδας</w:t>
      </w:r>
      <w:r>
        <w:t xml:space="preserve"> / Τ</w:t>
      </w:r>
      <w:r w:rsidR="003359F5">
        <w:t>μήμα</w:t>
      </w:r>
      <w:r>
        <w:t xml:space="preserve"> Η</w:t>
      </w:r>
      <w:r w:rsidR="003359F5">
        <w:t>πείρου</w:t>
      </w:r>
      <w:r>
        <w:t xml:space="preserve"> (ΤΕΕ) </w:t>
      </w:r>
    </w:p>
    <w:p w:rsidR="007B0491" w:rsidRDefault="00B038C0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Γ</w:t>
      </w:r>
      <w:r w:rsidR="003359F5">
        <w:t>εωτεχνικό</w:t>
      </w:r>
      <w:r>
        <w:t xml:space="preserve"> </w:t>
      </w:r>
      <w:r w:rsidR="007B0491">
        <w:t>Ε</w:t>
      </w:r>
      <w:r w:rsidR="003359F5">
        <w:t>πιμελητήριο</w:t>
      </w:r>
      <w:r w:rsidR="007B0491">
        <w:t xml:space="preserve"> Η</w:t>
      </w:r>
      <w:r w:rsidR="003359F5">
        <w:t>πείρου</w:t>
      </w:r>
      <w:r w:rsidR="007B0491">
        <w:t xml:space="preserve"> - Ν</w:t>
      </w:r>
      <w:r w:rsidR="003359F5">
        <w:t>ήσων</w:t>
      </w:r>
      <w:r w:rsidR="007B0491">
        <w:t xml:space="preserve"> (ΓΕΩΤΕΕ) </w:t>
      </w:r>
    </w:p>
    <w:p w:rsidR="007B0491" w:rsidRDefault="007B0491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ΙΓΜΕ Πρέβεζας</w:t>
      </w:r>
    </w:p>
    <w:p w:rsidR="007B0491" w:rsidRDefault="007B0491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TOEB Αχέροντα </w:t>
      </w:r>
      <w:r w:rsidR="00175AB0">
        <w:t xml:space="preserve">Ν. </w:t>
      </w:r>
      <w:r w:rsidR="00FB207A">
        <w:t>Πρέβεζας</w:t>
      </w:r>
    </w:p>
    <w:p w:rsidR="00272A7F" w:rsidRDefault="00272A7F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ΤΟΕΒ </w:t>
      </w:r>
      <w:r w:rsidR="00FB207A">
        <w:t xml:space="preserve">Αχέροντα </w:t>
      </w:r>
      <w:r w:rsidR="00CE421D">
        <w:t>–</w:t>
      </w:r>
      <w:r w:rsidR="00FB207A">
        <w:t xml:space="preserve"> </w:t>
      </w:r>
      <w:proofErr w:type="spellStart"/>
      <w:r w:rsidR="00175AB0">
        <w:t>Γλυκής</w:t>
      </w:r>
      <w:proofErr w:type="spellEnd"/>
      <w:r w:rsidR="00CE421D">
        <w:t xml:space="preserve"> </w:t>
      </w:r>
      <w:r w:rsidR="00175AB0">
        <w:t xml:space="preserve"> Ν.</w:t>
      </w:r>
      <w:r w:rsidR="00CE421D">
        <w:t xml:space="preserve"> </w:t>
      </w:r>
      <w:r w:rsidR="00175AB0">
        <w:t>Θεσπρωτίας</w:t>
      </w:r>
    </w:p>
    <w:p w:rsidR="007B0491" w:rsidRDefault="007B0491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Νεκρομαντείο Αχέροντα</w:t>
      </w:r>
    </w:p>
    <w:p w:rsidR="00CD1D42" w:rsidRDefault="007B0491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Σύλλογος </w:t>
      </w:r>
      <w:r w:rsidR="00914E07">
        <w:t>τουριστικών καταλυμάτων και τουριστικών επιχειρήσεων εναλλακτικών μορφών τουρισμού Δήμου Σουλίου «Ο Α</w:t>
      </w:r>
      <w:r w:rsidR="00CD1D42">
        <w:t>χέροντας</w:t>
      </w:r>
      <w:r w:rsidR="00914E07">
        <w:t xml:space="preserve">» </w:t>
      </w:r>
    </w:p>
    <w:p w:rsidR="007B0491" w:rsidRDefault="00B038C0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Δ/</w:t>
      </w:r>
      <w:proofErr w:type="spellStart"/>
      <w:r>
        <w:t>νση</w:t>
      </w:r>
      <w:proofErr w:type="spellEnd"/>
      <w:r>
        <w:t xml:space="preserve"> </w:t>
      </w:r>
      <w:r w:rsidR="007B0491">
        <w:t>ΕΟΤ</w:t>
      </w:r>
      <w:r>
        <w:t xml:space="preserve"> Ηπείρου</w:t>
      </w:r>
    </w:p>
    <w:p w:rsidR="007B0491" w:rsidRDefault="007B0491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ΕΟΣ Πρέβεζας</w:t>
      </w:r>
    </w:p>
    <w:p w:rsidR="00FB207A" w:rsidRDefault="007B0491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ΕΟΣ Θεσπρωτίας</w:t>
      </w:r>
    </w:p>
    <w:p w:rsidR="007B0491" w:rsidRDefault="0047493B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Ένωση</w:t>
      </w:r>
      <w:r w:rsidR="007B0491">
        <w:t xml:space="preserve"> Α</w:t>
      </w:r>
      <w:r>
        <w:t xml:space="preserve">γροτικών </w:t>
      </w:r>
      <w:r w:rsidR="007B0491">
        <w:t>Σ</w:t>
      </w:r>
      <w:r>
        <w:t xml:space="preserve">υνεταιρισμών </w:t>
      </w:r>
      <w:r w:rsidR="007B0491">
        <w:t>Π</w:t>
      </w:r>
      <w:r>
        <w:t>ρέβεζας</w:t>
      </w:r>
    </w:p>
    <w:p w:rsidR="007B0491" w:rsidRDefault="0047493B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>Ένωση</w:t>
      </w:r>
      <w:r w:rsidR="007B0491">
        <w:t xml:space="preserve"> Α</w:t>
      </w:r>
      <w:r>
        <w:t>γροτικών</w:t>
      </w:r>
      <w:r w:rsidR="007B0491">
        <w:t xml:space="preserve"> Σ</w:t>
      </w:r>
      <w:r>
        <w:t xml:space="preserve">υνεταιρισμών </w:t>
      </w:r>
      <w:r w:rsidR="007B0491">
        <w:t>Θ</w:t>
      </w:r>
      <w:r>
        <w:t>εσπρωτίας</w:t>
      </w:r>
    </w:p>
    <w:p w:rsidR="007B0491" w:rsidRDefault="007B0491" w:rsidP="000C776B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272A7F">
        <w:t>Τοπικά ΜΜΕ (Ηπείρου)</w:t>
      </w:r>
    </w:p>
    <w:p w:rsidR="007B0491" w:rsidRDefault="007B0491" w:rsidP="000C776B">
      <w:pPr>
        <w:spacing w:line="360" w:lineRule="auto"/>
        <w:jc w:val="both"/>
      </w:pPr>
    </w:p>
    <w:sectPr w:rsidR="007B0491" w:rsidSect="00417514"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3F8"/>
    <w:multiLevelType w:val="hybridMultilevel"/>
    <w:tmpl w:val="00CE441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57DFE"/>
    <w:multiLevelType w:val="hybridMultilevel"/>
    <w:tmpl w:val="A7EE02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A0374F"/>
    <w:multiLevelType w:val="hybridMultilevel"/>
    <w:tmpl w:val="801086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302AC"/>
    <w:multiLevelType w:val="hybridMultilevel"/>
    <w:tmpl w:val="3D80D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146FB"/>
    <w:multiLevelType w:val="hybridMultilevel"/>
    <w:tmpl w:val="AFF00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070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160CB"/>
    <w:multiLevelType w:val="hybridMultilevel"/>
    <w:tmpl w:val="3D80D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D53"/>
    <w:rsid w:val="00003629"/>
    <w:rsid w:val="00061D1B"/>
    <w:rsid w:val="00095A21"/>
    <w:rsid w:val="00095E2A"/>
    <w:rsid w:val="000C776B"/>
    <w:rsid w:val="001134B3"/>
    <w:rsid w:val="00123E06"/>
    <w:rsid w:val="0013492D"/>
    <w:rsid w:val="001470A4"/>
    <w:rsid w:val="00151D66"/>
    <w:rsid w:val="00175AB0"/>
    <w:rsid w:val="001B47B1"/>
    <w:rsid w:val="001D702E"/>
    <w:rsid w:val="001F3432"/>
    <w:rsid w:val="0021014E"/>
    <w:rsid w:val="0021785B"/>
    <w:rsid w:val="002347A7"/>
    <w:rsid w:val="00234B19"/>
    <w:rsid w:val="002556A3"/>
    <w:rsid w:val="00272A7F"/>
    <w:rsid w:val="002843B2"/>
    <w:rsid w:val="002B10E7"/>
    <w:rsid w:val="002D5A63"/>
    <w:rsid w:val="002F259C"/>
    <w:rsid w:val="003031A3"/>
    <w:rsid w:val="0033261D"/>
    <w:rsid w:val="003359F5"/>
    <w:rsid w:val="00360D53"/>
    <w:rsid w:val="00383E7B"/>
    <w:rsid w:val="003A4C8A"/>
    <w:rsid w:val="003D07DF"/>
    <w:rsid w:val="00417514"/>
    <w:rsid w:val="00473940"/>
    <w:rsid w:val="0047493B"/>
    <w:rsid w:val="004855C1"/>
    <w:rsid w:val="00486C0D"/>
    <w:rsid w:val="004C2387"/>
    <w:rsid w:val="004D3823"/>
    <w:rsid w:val="005172C4"/>
    <w:rsid w:val="00533B4C"/>
    <w:rsid w:val="00542D6E"/>
    <w:rsid w:val="00564839"/>
    <w:rsid w:val="005674B4"/>
    <w:rsid w:val="00590251"/>
    <w:rsid w:val="00590648"/>
    <w:rsid w:val="005A26FE"/>
    <w:rsid w:val="005D05D3"/>
    <w:rsid w:val="00630560"/>
    <w:rsid w:val="006857DC"/>
    <w:rsid w:val="00694281"/>
    <w:rsid w:val="006963E9"/>
    <w:rsid w:val="006A5898"/>
    <w:rsid w:val="006D7CB9"/>
    <w:rsid w:val="0075780E"/>
    <w:rsid w:val="00785EE5"/>
    <w:rsid w:val="007A65E9"/>
    <w:rsid w:val="007B0491"/>
    <w:rsid w:val="007B3EF9"/>
    <w:rsid w:val="00803AC1"/>
    <w:rsid w:val="008945E6"/>
    <w:rsid w:val="008C079F"/>
    <w:rsid w:val="008C6504"/>
    <w:rsid w:val="008E179A"/>
    <w:rsid w:val="00914E07"/>
    <w:rsid w:val="00990E69"/>
    <w:rsid w:val="00995ED5"/>
    <w:rsid w:val="009A72FE"/>
    <w:rsid w:val="009B0BBC"/>
    <w:rsid w:val="009B4E24"/>
    <w:rsid w:val="009F6B8B"/>
    <w:rsid w:val="00A40627"/>
    <w:rsid w:val="00A63194"/>
    <w:rsid w:val="00A722FA"/>
    <w:rsid w:val="00A751FA"/>
    <w:rsid w:val="00AA3031"/>
    <w:rsid w:val="00AD537C"/>
    <w:rsid w:val="00AF47F9"/>
    <w:rsid w:val="00B038C0"/>
    <w:rsid w:val="00B17595"/>
    <w:rsid w:val="00B82805"/>
    <w:rsid w:val="00B90C28"/>
    <w:rsid w:val="00BA6C1D"/>
    <w:rsid w:val="00BD4533"/>
    <w:rsid w:val="00C0705A"/>
    <w:rsid w:val="00C82C41"/>
    <w:rsid w:val="00C92AF8"/>
    <w:rsid w:val="00CD1D42"/>
    <w:rsid w:val="00CE421D"/>
    <w:rsid w:val="00CF118E"/>
    <w:rsid w:val="00CF4239"/>
    <w:rsid w:val="00D16347"/>
    <w:rsid w:val="00D44EC8"/>
    <w:rsid w:val="00D54E3B"/>
    <w:rsid w:val="00D837F9"/>
    <w:rsid w:val="00D933CC"/>
    <w:rsid w:val="00DC56FF"/>
    <w:rsid w:val="00DD2C07"/>
    <w:rsid w:val="00E053AD"/>
    <w:rsid w:val="00E10F0C"/>
    <w:rsid w:val="00E2183E"/>
    <w:rsid w:val="00E344D4"/>
    <w:rsid w:val="00E42A82"/>
    <w:rsid w:val="00E44DD8"/>
    <w:rsid w:val="00E80322"/>
    <w:rsid w:val="00E96815"/>
    <w:rsid w:val="00F24BA4"/>
    <w:rsid w:val="00F317A9"/>
    <w:rsid w:val="00F64C7A"/>
    <w:rsid w:val="00F71826"/>
    <w:rsid w:val="00F86CFE"/>
    <w:rsid w:val="00FB207A"/>
    <w:rsid w:val="00FC70B6"/>
    <w:rsid w:val="00FE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60D5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-">
    <w:name w:val="Hyperlink"/>
    <w:basedOn w:val="a0"/>
    <w:unhideWhenUsed/>
    <w:rsid w:val="00360D5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60D53"/>
    <w:pPr>
      <w:ind w:left="720"/>
      <w:contextualSpacing/>
    </w:pPr>
  </w:style>
  <w:style w:type="character" w:styleId="a4">
    <w:name w:val="Strong"/>
    <w:basedOn w:val="a0"/>
    <w:uiPriority w:val="22"/>
    <w:qFormat/>
    <w:rsid w:val="00360D53"/>
    <w:rPr>
      <w:b/>
      <w:bCs/>
    </w:rPr>
  </w:style>
  <w:style w:type="paragraph" w:styleId="a5">
    <w:name w:val="Body Text"/>
    <w:basedOn w:val="a"/>
    <w:link w:val="Char"/>
    <w:rsid w:val="00360D53"/>
    <w:pPr>
      <w:spacing w:after="120" w:line="36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Char">
    <w:name w:val="Σώμα κειμένου Char"/>
    <w:basedOn w:val="a0"/>
    <w:link w:val="a5"/>
    <w:rsid w:val="00360D53"/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Char0"/>
    <w:uiPriority w:val="99"/>
    <w:semiHidden/>
    <w:unhideWhenUsed/>
    <w:rsid w:val="00360D5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60D5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803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60D5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-">
    <w:name w:val="Hyperlink"/>
    <w:basedOn w:val="a0"/>
    <w:unhideWhenUsed/>
    <w:rsid w:val="00360D5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60D53"/>
    <w:pPr>
      <w:ind w:left="720"/>
      <w:contextualSpacing/>
    </w:pPr>
  </w:style>
  <w:style w:type="character" w:styleId="a4">
    <w:name w:val="Strong"/>
    <w:basedOn w:val="a0"/>
    <w:uiPriority w:val="22"/>
    <w:qFormat/>
    <w:rsid w:val="00360D53"/>
    <w:rPr>
      <w:b/>
      <w:bCs/>
    </w:rPr>
  </w:style>
  <w:style w:type="paragraph" w:styleId="a5">
    <w:name w:val="Body Text"/>
    <w:basedOn w:val="a"/>
    <w:link w:val="Char"/>
    <w:rsid w:val="00360D53"/>
    <w:pPr>
      <w:spacing w:after="120" w:line="36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Char">
    <w:name w:val="Σώμα κειμένου Char"/>
    <w:basedOn w:val="a0"/>
    <w:link w:val="a5"/>
    <w:rsid w:val="00360D53"/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Char0"/>
    <w:uiPriority w:val="99"/>
    <w:semiHidden/>
    <w:unhideWhenUsed/>
    <w:rsid w:val="00360D5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60D5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803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imosparg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D9CB-6157-46C6-9833-CBCE272A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Lambrina</dc:creator>
  <cp:lastModifiedBy>dimos10</cp:lastModifiedBy>
  <cp:revision>65</cp:revision>
  <cp:lastPrinted>2017-06-21T09:33:00Z</cp:lastPrinted>
  <dcterms:created xsi:type="dcterms:W3CDTF">2017-06-20T09:12:00Z</dcterms:created>
  <dcterms:modified xsi:type="dcterms:W3CDTF">2017-06-22T07:38:00Z</dcterms:modified>
</cp:coreProperties>
</file>